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简体"/>
          <w:sz w:val="44"/>
          <w:szCs w:val="44"/>
        </w:rPr>
      </w:pPr>
      <w:r>
        <w:rPr>
          <w:rFonts w:eastAsia="方正小标宋简体"/>
          <w:sz w:val="44"/>
          <w:szCs w:val="44"/>
        </w:rPr>
        <w:t>芜湖市城市地下管线</w:t>
      </w:r>
      <w:r>
        <w:rPr>
          <w:rFonts w:hint="eastAsia" w:eastAsia="方正小标宋简体"/>
          <w:sz w:val="44"/>
          <w:szCs w:val="44"/>
        </w:rPr>
        <w:t>和管廊</w:t>
      </w:r>
      <w:r>
        <w:rPr>
          <w:rFonts w:eastAsia="方正小标宋简体"/>
          <w:sz w:val="44"/>
          <w:szCs w:val="44"/>
        </w:rPr>
        <w:t>管理办法</w:t>
      </w:r>
    </w:p>
    <w:p>
      <w:pPr>
        <w:pStyle w:val="2"/>
        <w:numPr>
          <w:numId w:val="0"/>
        </w:numPr>
        <w:spacing w:beforeAutospacing="0" w:afterAutospacing="0"/>
        <w:ind w:leftChars="200"/>
        <w:jc w:val="center"/>
        <w:rPr>
          <w:rFonts w:ascii="Times New Roman" w:hAnsi="Times New Roman" w:cs="Times New Roman"/>
          <w:kern w:val="2"/>
          <w:sz w:val="36"/>
          <w:szCs w:val="36"/>
        </w:rPr>
      </w:pPr>
      <w:r>
        <w:rPr>
          <w:rFonts w:hint="eastAsia" w:ascii="Times New Roman" w:hAnsi="Times New Roman" w:cs="Times New Roman"/>
          <w:kern w:val="2"/>
          <w:sz w:val="36"/>
          <w:szCs w:val="36"/>
        </w:rPr>
        <w:t>（征求意见稿）</w:t>
      </w:r>
    </w:p>
    <w:p>
      <w:pPr>
        <w:numPr>
          <w:numId w:val="0"/>
        </w:numPr>
        <w:rPr>
          <w:rFonts w:eastAsia="宋体"/>
          <w:kern w:val="0"/>
          <w:sz w:val="24"/>
        </w:rPr>
      </w:pPr>
      <w:r>
        <w:rPr>
          <w:rFonts w:hint="eastAsia" w:eastAsia="宋体"/>
          <w:kern w:val="0"/>
          <w:sz w:val="24"/>
          <w:lang w:val="en-US" w:eastAsia="zh-CN"/>
        </w:rPr>
        <w:t xml:space="preserve">第一条  </w:t>
      </w:r>
      <w:r>
        <w:rPr>
          <w:rFonts w:eastAsia="宋体"/>
          <w:kern w:val="0"/>
          <w:sz w:val="24"/>
        </w:rPr>
        <w:t>为了规范本市地下管线</w:t>
      </w:r>
      <w:r>
        <w:rPr>
          <w:rFonts w:hint="eastAsia" w:eastAsia="宋体"/>
          <w:kern w:val="0"/>
          <w:sz w:val="24"/>
        </w:rPr>
        <w:t>和管廊</w:t>
      </w:r>
      <w:r>
        <w:rPr>
          <w:rFonts w:eastAsia="宋体"/>
          <w:kern w:val="0"/>
          <w:sz w:val="24"/>
        </w:rPr>
        <w:t>建设行为，加强地下管线</w:t>
      </w:r>
      <w:r>
        <w:rPr>
          <w:rFonts w:hint="eastAsia" w:eastAsia="宋体"/>
          <w:kern w:val="0"/>
          <w:sz w:val="24"/>
        </w:rPr>
        <w:t>和管廊</w:t>
      </w:r>
      <w:r>
        <w:rPr>
          <w:rFonts w:eastAsia="宋体"/>
          <w:kern w:val="0"/>
          <w:sz w:val="24"/>
        </w:rPr>
        <w:t>维护管理，保障地下管线</w:t>
      </w:r>
      <w:r>
        <w:rPr>
          <w:rFonts w:hint="eastAsia" w:eastAsia="宋体"/>
          <w:kern w:val="0"/>
          <w:sz w:val="24"/>
        </w:rPr>
        <w:t>和管廊</w:t>
      </w:r>
      <w:r>
        <w:rPr>
          <w:rFonts w:eastAsia="宋体"/>
          <w:kern w:val="0"/>
          <w:sz w:val="24"/>
        </w:rPr>
        <w:t>安全运行，依据《中华人民共和国城乡规划法》《中华人民共和国建筑法》《国务院办公厅关于加强城市地下管线建设管理的指导意见》和有关法律、法规、</w:t>
      </w:r>
      <w:r>
        <w:rPr>
          <w:rFonts w:hint="eastAsia" w:eastAsia="宋体"/>
          <w:kern w:val="0"/>
          <w:sz w:val="24"/>
        </w:rPr>
        <w:t>文件</w:t>
      </w:r>
      <w:r>
        <w:rPr>
          <w:rFonts w:eastAsia="宋体"/>
          <w:kern w:val="0"/>
          <w:sz w:val="24"/>
        </w:rPr>
        <w:t>，结合本市实际，制定本办法。</w:t>
      </w:r>
    </w:p>
    <w:p>
      <w:pPr>
        <w:widowControl/>
        <w:spacing w:line="400" w:lineRule="exact"/>
        <w:rPr>
          <w:rFonts w:eastAsia="宋体"/>
          <w:bCs/>
          <w:kern w:val="0"/>
          <w:sz w:val="24"/>
        </w:rPr>
      </w:pPr>
      <w:r>
        <w:rPr>
          <w:rFonts w:hint="eastAsia" w:eastAsia="宋体"/>
          <w:bCs/>
          <w:kern w:val="0"/>
          <w:sz w:val="24"/>
          <w:lang w:eastAsia="zh-CN"/>
        </w:rPr>
        <w:t>第二条</w:t>
      </w:r>
      <w:r>
        <w:rPr>
          <w:rFonts w:hint="eastAsia" w:eastAsia="宋体"/>
          <w:bCs/>
          <w:kern w:val="0"/>
          <w:sz w:val="24"/>
          <w:lang w:val="en-US" w:eastAsia="zh-CN"/>
        </w:rPr>
        <w:t xml:space="preserve">  </w:t>
      </w:r>
      <w:r>
        <w:rPr>
          <w:rFonts w:eastAsia="宋体"/>
          <w:bCs/>
          <w:kern w:val="0"/>
          <w:sz w:val="24"/>
        </w:rPr>
        <w:t>本办法适用于本市市区范围内地下管线</w:t>
      </w:r>
      <w:r>
        <w:rPr>
          <w:rFonts w:hint="eastAsia" w:eastAsia="宋体"/>
          <w:kern w:val="0"/>
          <w:sz w:val="24"/>
        </w:rPr>
        <w:t>和管廊</w:t>
      </w:r>
      <w:r>
        <w:rPr>
          <w:rFonts w:eastAsia="宋体"/>
          <w:bCs/>
          <w:kern w:val="0"/>
          <w:sz w:val="24"/>
        </w:rPr>
        <w:t>的规划、建设、运行和档案信息监督管理等活动。</w:t>
      </w:r>
    </w:p>
    <w:p>
      <w:pPr>
        <w:numPr>
          <w:numId w:val="0"/>
        </w:numPr>
        <w:ind w:firstLine="480" w:firstLineChars="200"/>
        <w:rPr>
          <w:rFonts w:eastAsia="宋体"/>
          <w:bCs/>
          <w:kern w:val="0"/>
          <w:sz w:val="24"/>
        </w:rPr>
      </w:pPr>
      <w:r>
        <w:rPr>
          <w:rFonts w:eastAsia="宋体"/>
          <w:bCs/>
          <w:kern w:val="0"/>
          <w:sz w:val="24"/>
        </w:rPr>
        <w:t>本办法所称地下管线，是指</w:t>
      </w:r>
      <w:r>
        <w:rPr>
          <w:rFonts w:hint="eastAsia" w:eastAsia="宋体"/>
          <w:bCs/>
          <w:kern w:val="0"/>
          <w:sz w:val="24"/>
        </w:rPr>
        <w:t>建设于地下的</w:t>
      </w:r>
      <w:r>
        <w:rPr>
          <w:rFonts w:eastAsia="宋体"/>
          <w:bCs/>
          <w:kern w:val="0"/>
          <w:sz w:val="24"/>
        </w:rPr>
        <w:t>供水、排水、燃气、热力、电力、通信、广播电视、工业等管线及其附属设施</w:t>
      </w:r>
      <w:r>
        <w:rPr>
          <w:rFonts w:hint="eastAsia" w:eastAsia="宋体"/>
          <w:bCs/>
          <w:kern w:val="0"/>
          <w:sz w:val="24"/>
        </w:rPr>
        <w:t>，管廊是指</w:t>
      </w:r>
      <w:r>
        <w:rPr>
          <w:rFonts w:eastAsia="宋体"/>
          <w:bCs/>
          <w:kern w:val="0"/>
          <w:sz w:val="24"/>
        </w:rPr>
        <w:t>用于集中</w:t>
      </w:r>
      <w:r>
        <w:rPr>
          <w:rFonts w:hint="eastAsia" w:eastAsia="宋体"/>
          <w:bCs/>
          <w:kern w:val="0"/>
          <w:sz w:val="24"/>
        </w:rPr>
        <w:t>铺</w:t>
      </w:r>
      <w:r>
        <w:rPr>
          <w:rFonts w:eastAsia="宋体"/>
          <w:bCs/>
          <w:kern w:val="0"/>
          <w:sz w:val="24"/>
        </w:rPr>
        <w:t>设</w:t>
      </w:r>
      <w:r>
        <w:rPr>
          <w:rFonts w:hint="eastAsia" w:eastAsia="宋体"/>
          <w:bCs/>
          <w:kern w:val="0"/>
          <w:sz w:val="24"/>
        </w:rPr>
        <w:t>上述管线</w:t>
      </w:r>
      <w:r>
        <w:rPr>
          <w:rFonts w:eastAsia="宋体"/>
          <w:bCs/>
          <w:kern w:val="0"/>
          <w:sz w:val="24"/>
        </w:rPr>
        <w:t>的公共隧道。</w:t>
      </w:r>
    </w:p>
    <w:p>
      <w:pPr>
        <w:numPr>
          <w:numId w:val="0"/>
        </w:numPr>
        <w:ind w:leftChars="0"/>
        <w:rPr>
          <w:rFonts w:eastAsia="宋体"/>
          <w:bCs/>
          <w:kern w:val="0"/>
          <w:sz w:val="24"/>
        </w:rPr>
      </w:pPr>
      <w:r>
        <w:rPr>
          <w:rFonts w:hint="eastAsia" w:eastAsia="宋体"/>
          <w:bCs/>
          <w:kern w:val="0"/>
          <w:sz w:val="24"/>
          <w:lang w:eastAsia="zh-CN"/>
        </w:rPr>
        <w:t>第三条</w:t>
      </w:r>
      <w:r>
        <w:rPr>
          <w:rFonts w:hint="eastAsia" w:eastAsia="宋体"/>
          <w:bCs/>
          <w:kern w:val="0"/>
          <w:sz w:val="24"/>
          <w:lang w:val="en-US" w:eastAsia="zh-CN"/>
        </w:rPr>
        <w:t xml:space="preserve">  </w:t>
      </w:r>
      <w:r>
        <w:rPr>
          <w:rFonts w:eastAsia="宋体"/>
          <w:bCs/>
          <w:kern w:val="0"/>
          <w:sz w:val="24"/>
        </w:rPr>
        <w:t>本市地下管线</w:t>
      </w:r>
      <w:r>
        <w:rPr>
          <w:rFonts w:hint="eastAsia" w:eastAsia="宋体"/>
          <w:kern w:val="0"/>
          <w:sz w:val="24"/>
        </w:rPr>
        <w:t>和管廊</w:t>
      </w:r>
      <w:r>
        <w:rPr>
          <w:rFonts w:eastAsia="宋体"/>
          <w:bCs/>
          <w:kern w:val="0"/>
          <w:sz w:val="24"/>
        </w:rPr>
        <w:t>管理遵循科学规划、统筹建设、协调管理、信息共享、保障安全的原则。</w:t>
      </w:r>
    </w:p>
    <w:p>
      <w:pPr>
        <w:widowControl/>
        <w:numPr>
          <w:numId w:val="0"/>
        </w:numPr>
        <w:spacing w:line="400" w:lineRule="exact"/>
        <w:rPr>
          <w:rFonts w:eastAsia="宋体"/>
          <w:bCs/>
          <w:kern w:val="0"/>
          <w:sz w:val="24"/>
        </w:rPr>
      </w:pPr>
      <w:r>
        <w:rPr>
          <w:rFonts w:hint="eastAsia" w:eastAsia="宋体"/>
          <w:bCs/>
          <w:kern w:val="0"/>
          <w:sz w:val="24"/>
          <w:lang w:eastAsia="zh-CN"/>
        </w:rPr>
        <w:t>第四条</w:t>
      </w:r>
      <w:r>
        <w:rPr>
          <w:rFonts w:hint="eastAsia" w:eastAsia="宋体"/>
          <w:bCs/>
          <w:kern w:val="0"/>
          <w:sz w:val="24"/>
          <w:lang w:val="en-US" w:eastAsia="zh-CN"/>
        </w:rPr>
        <w:t xml:space="preserve">  </w:t>
      </w:r>
      <w:r>
        <w:rPr>
          <w:rFonts w:eastAsia="宋体"/>
          <w:bCs/>
          <w:kern w:val="0"/>
          <w:sz w:val="24"/>
        </w:rPr>
        <w:t>市、</w:t>
      </w:r>
      <w:r>
        <w:rPr>
          <w:rFonts w:hint="eastAsia" w:eastAsia="宋体"/>
          <w:bCs/>
          <w:kern w:val="0"/>
          <w:sz w:val="24"/>
        </w:rPr>
        <w:t>各</w:t>
      </w:r>
      <w:r>
        <w:rPr>
          <w:rFonts w:eastAsia="宋体"/>
          <w:bCs/>
          <w:kern w:val="0"/>
          <w:sz w:val="24"/>
        </w:rPr>
        <w:t>区人民政府</w:t>
      </w:r>
      <w:r>
        <w:rPr>
          <w:rFonts w:hint="eastAsia" w:eastAsia="宋体"/>
          <w:bCs/>
          <w:kern w:val="0"/>
          <w:sz w:val="24"/>
        </w:rPr>
        <w:t>、各开发区管委会</w:t>
      </w:r>
      <w:r>
        <w:rPr>
          <w:rFonts w:eastAsia="宋体"/>
          <w:bCs/>
          <w:kern w:val="0"/>
          <w:sz w:val="24"/>
        </w:rPr>
        <w:t>统筹地下管线</w:t>
      </w:r>
      <w:r>
        <w:rPr>
          <w:rFonts w:hint="eastAsia" w:eastAsia="宋体"/>
          <w:kern w:val="0"/>
          <w:sz w:val="24"/>
        </w:rPr>
        <w:t>和管廊</w:t>
      </w:r>
      <w:r>
        <w:rPr>
          <w:rFonts w:eastAsia="宋体"/>
          <w:bCs/>
          <w:kern w:val="0"/>
          <w:sz w:val="24"/>
        </w:rPr>
        <w:t>的建设管理，协调解决地下管线</w:t>
      </w:r>
      <w:r>
        <w:rPr>
          <w:rFonts w:hint="eastAsia" w:eastAsia="宋体"/>
          <w:kern w:val="0"/>
          <w:sz w:val="24"/>
        </w:rPr>
        <w:t>和管廊</w:t>
      </w:r>
      <w:r>
        <w:rPr>
          <w:rFonts w:eastAsia="宋体"/>
          <w:bCs/>
          <w:kern w:val="0"/>
          <w:sz w:val="24"/>
        </w:rPr>
        <w:t>规划建设管理中的重大问题，建立政府主导、部门协作、各方联动的工作机制。</w:t>
      </w:r>
    </w:p>
    <w:p>
      <w:pPr>
        <w:widowControl/>
        <w:numPr>
          <w:ilvl w:val="0"/>
          <w:numId w:val="0"/>
        </w:numPr>
        <w:spacing w:line="400" w:lineRule="exact"/>
        <w:ind w:firstLine="480" w:firstLineChars="200"/>
        <w:rPr>
          <w:rFonts w:eastAsia="宋体"/>
          <w:bCs/>
          <w:kern w:val="0"/>
          <w:sz w:val="24"/>
        </w:rPr>
      </w:pPr>
      <w:r>
        <w:rPr>
          <w:rFonts w:eastAsia="宋体"/>
          <w:bCs/>
          <w:kern w:val="0"/>
          <w:sz w:val="24"/>
        </w:rPr>
        <w:t>各开发区管委会按照市人民政府的要求</w:t>
      </w:r>
      <w:r>
        <w:rPr>
          <w:rFonts w:hint="eastAsia" w:eastAsia="宋体"/>
          <w:bCs/>
          <w:kern w:val="0"/>
          <w:sz w:val="24"/>
        </w:rPr>
        <w:t>负责</w:t>
      </w:r>
      <w:r>
        <w:rPr>
          <w:rFonts w:eastAsia="宋体"/>
          <w:bCs/>
          <w:kern w:val="0"/>
          <w:sz w:val="24"/>
        </w:rPr>
        <w:t>辖区内地下管线</w:t>
      </w:r>
      <w:r>
        <w:rPr>
          <w:rFonts w:hint="eastAsia" w:eastAsia="宋体"/>
          <w:kern w:val="0"/>
          <w:sz w:val="24"/>
        </w:rPr>
        <w:t>和管廊的</w:t>
      </w:r>
      <w:r>
        <w:rPr>
          <w:rFonts w:eastAsia="宋体"/>
          <w:bCs/>
          <w:kern w:val="0"/>
          <w:sz w:val="24"/>
        </w:rPr>
        <w:t>建设和管理</w:t>
      </w:r>
      <w:r>
        <w:rPr>
          <w:rFonts w:hint="eastAsia" w:eastAsia="宋体"/>
          <w:bCs/>
          <w:kern w:val="0"/>
          <w:sz w:val="24"/>
        </w:rPr>
        <w:t>工作。</w:t>
      </w:r>
    </w:p>
    <w:p>
      <w:pPr>
        <w:widowControl/>
        <w:spacing w:line="400" w:lineRule="exact"/>
        <w:ind w:firstLine="480" w:firstLineChars="200"/>
        <w:rPr>
          <w:rFonts w:eastAsia="宋体"/>
          <w:bCs/>
          <w:kern w:val="0"/>
          <w:sz w:val="24"/>
        </w:rPr>
      </w:pPr>
      <w:r>
        <w:rPr>
          <w:rFonts w:eastAsia="宋体"/>
          <w:bCs/>
          <w:kern w:val="0"/>
          <w:sz w:val="24"/>
        </w:rPr>
        <w:t>城市管理部门</w:t>
      </w:r>
      <w:r>
        <w:rPr>
          <w:rFonts w:hint="eastAsia" w:eastAsia="宋体"/>
          <w:bCs/>
          <w:kern w:val="0"/>
          <w:sz w:val="24"/>
        </w:rPr>
        <w:t>负责排水、照明管线的</w:t>
      </w:r>
      <w:r>
        <w:rPr>
          <w:rFonts w:hint="eastAsia" w:eastAsia="宋体"/>
          <w:kern w:val="0"/>
          <w:sz w:val="24"/>
        </w:rPr>
        <w:t>行业</w:t>
      </w:r>
      <w:r>
        <w:rPr>
          <w:rFonts w:hint="eastAsia" w:eastAsia="宋体"/>
          <w:bCs/>
          <w:kern w:val="0"/>
          <w:sz w:val="24"/>
        </w:rPr>
        <w:t>管理</w:t>
      </w:r>
      <w:r>
        <w:rPr>
          <w:rFonts w:eastAsia="宋体"/>
          <w:bCs/>
          <w:kern w:val="0"/>
          <w:sz w:val="24"/>
        </w:rPr>
        <w:t>，</w:t>
      </w:r>
      <w:r>
        <w:rPr>
          <w:rFonts w:hint="eastAsia" w:eastAsia="宋体"/>
          <w:bCs/>
          <w:kern w:val="0"/>
          <w:sz w:val="24"/>
        </w:rPr>
        <w:t>并</w:t>
      </w:r>
      <w:r>
        <w:rPr>
          <w:rFonts w:eastAsia="宋体"/>
          <w:bCs/>
          <w:kern w:val="0"/>
          <w:sz w:val="24"/>
        </w:rPr>
        <w:t>负责地下管线的</w:t>
      </w:r>
      <w:r>
        <w:rPr>
          <w:rFonts w:hint="eastAsia" w:eastAsia="宋体"/>
          <w:bCs/>
          <w:kern w:val="0"/>
          <w:sz w:val="24"/>
        </w:rPr>
        <w:t>统筹协调</w:t>
      </w:r>
      <w:r>
        <w:rPr>
          <w:rFonts w:eastAsia="宋体"/>
          <w:bCs/>
          <w:kern w:val="0"/>
          <w:sz w:val="24"/>
        </w:rPr>
        <w:t>和信息化建设</w:t>
      </w:r>
      <w:r>
        <w:rPr>
          <w:rFonts w:hint="eastAsia" w:eastAsia="宋体"/>
          <w:bCs/>
          <w:kern w:val="0"/>
          <w:sz w:val="24"/>
        </w:rPr>
        <w:t>管理，以及管廊运营的监督管理</w:t>
      </w:r>
      <w:r>
        <w:rPr>
          <w:rFonts w:eastAsia="宋体"/>
          <w:bCs/>
          <w:kern w:val="0"/>
          <w:sz w:val="24"/>
        </w:rPr>
        <w:t>。</w:t>
      </w:r>
    </w:p>
    <w:p>
      <w:pPr>
        <w:widowControl/>
        <w:spacing w:line="400" w:lineRule="exact"/>
        <w:ind w:firstLine="480" w:firstLineChars="200"/>
        <w:rPr>
          <w:rFonts w:eastAsia="宋体"/>
          <w:bCs/>
          <w:kern w:val="0"/>
          <w:sz w:val="24"/>
        </w:rPr>
      </w:pPr>
      <w:r>
        <w:rPr>
          <w:rFonts w:eastAsia="宋体"/>
          <w:bCs/>
          <w:kern w:val="0"/>
          <w:sz w:val="24"/>
        </w:rPr>
        <w:t>自然资源和规划部门负责地下管线</w:t>
      </w:r>
      <w:r>
        <w:rPr>
          <w:rFonts w:hint="eastAsia" w:eastAsia="宋体"/>
          <w:kern w:val="0"/>
          <w:sz w:val="24"/>
        </w:rPr>
        <w:t>和管廊</w:t>
      </w:r>
      <w:r>
        <w:rPr>
          <w:rFonts w:eastAsia="宋体"/>
          <w:bCs/>
          <w:kern w:val="0"/>
          <w:sz w:val="24"/>
        </w:rPr>
        <w:t>的规划管理。</w:t>
      </w:r>
    </w:p>
    <w:p>
      <w:pPr>
        <w:widowControl/>
        <w:spacing w:line="400" w:lineRule="exact"/>
        <w:ind w:firstLine="480" w:firstLineChars="200"/>
        <w:rPr>
          <w:rFonts w:eastAsia="宋体"/>
          <w:bCs/>
          <w:kern w:val="0"/>
          <w:sz w:val="24"/>
        </w:rPr>
      </w:pPr>
      <w:r>
        <w:rPr>
          <w:rFonts w:eastAsia="宋体"/>
          <w:bCs/>
          <w:kern w:val="0"/>
          <w:sz w:val="24"/>
        </w:rPr>
        <w:t>住房和城乡建设部门负责</w:t>
      </w:r>
      <w:r>
        <w:rPr>
          <w:rFonts w:hint="eastAsia" w:eastAsia="宋体"/>
          <w:bCs/>
          <w:kern w:val="0"/>
          <w:sz w:val="24"/>
        </w:rPr>
        <w:t>供水、燃气管线的行业管理，负责</w:t>
      </w:r>
      <w:r>
        <w:rPr>
          <w:rFonts w:eastAsia="宋体"/>
          <w:bCs/>
          <w:kern w:val="0"/>
          <w:sz w:val="24"/>
        </w:rPr>
        <w:t>地下管线</w:t>
      </w:r>
      <w:r>
        <w:rPr>
          <w:rFonts w:hint="eastAsia" w:eastAsia="宋体"/>
          <w:kern w:val="0"/>
          <w:sz w:val="24"/>
        </w:rPr>
        <w:t>和管廊</w:t>
      </w:r>
      <w:r>
        <w:rPr>
          <w:rFonts w:eastAsia="宋体"/>
          <w:bCs/>
          <w:kern w:val="0"/>
          <w:sz w:val="24"/>
        </w:rPr>
        <w:t>建设期的质量安全监督管理</w:t>
      </w:r>
      <w:r>
        <w:rPr>
          <w:rFonts w:hint="eastAsia" w:eastAsia="宋体"/>
          <w:kern w:val="0"/>
          <w:sz w:val="24"/>
        </w:rPr>
        <w:t>。</w:t>
      </w:r>
    </w:p>
    <w:p>
      <w:pPr>
        <w:widowControl/>
        <w:spacing w:line="400" w:lineRule="exact"/>
        <w:ind w:firstLine="480" w:firstLineChars="200"/>
        <w:rPr>
          <w:rFonts w:hint="eastAsia" w:eastAsia="宋体"/>
          <w:bCs/>
          <w:kern w:val="0"/>
          <w:sz w:val="24"/>
        </w:rPr>
      </w:pPr>
      <w:r>
        <w:rPr>
          <w:rFonts w:hint="eastAsia" w:eastAsia="宋体"/>
          <w:bCs/>
          <w:kern w:val="0"/>
          <w:sz w:val="24"/>
        </w:rPr>
        <w:t>经济和信息化部门负责</w:t>
      </w:r>
      <w:r>
        <w:rPr>
          <w:rFonts w:hint="eastAsia" w:eastAsia="宋体"/>
          <w:kern w:val="0"/>
          <w:sz w:val="24"/>
        </w:rPr>
        <w:t>通信、工业地下管线的行业管理。</w:t>
      </w:r>
    </w:p>
    <w:p>
      <w:pPr>
        <w:widowControl/>
        <w:spacing w:line="400" w:lineRule="exact"/>
        <w:ind w:firstLine="480" w:firstLineChars="200"/>
        <w:rPr>
          <w:rFonts w:hint="eastAsia" w:eastAsia="宋体"/>
          <w:bCs/>
          <w:kern w:val="0"/>
          <w:sz w:val="24"/>
        </w:rPr>
      </w:pPr>
      <w:r>
        <w:rPr>
          <w:rFonts w:hint="eastAsia" w:eastAsia="宋体"/>
          <w:bCs/>
          <w:kern w:val="0"/>
          <w:sz w:val="24"/>
        </w:rPr>
        <w:t>公安部门负责交通信号和视频监控地下管线的行业管理。</w:t>
      </w:r>
    </w:p>
    <w:p>
      <w:pPr>
        <w:widowControl/>
        <w:spacing w:line="400" w:lineRule="exact"/>
        <w:ind w:firstLine="480" w:firstLineChars="200"/>
        <w:rPr>
          <w:rFonts w:eastAsia="宋体"/>
          <w:bCs/>
          <w:kern w:val="0"/>
          <w:sz w:val="24"/>
        </w:rPr>
      </w:pPr>
      <w:r>
        <w:rPr>
          <w:rFonts w:eastAsia="宋体"/>
          <w:bCs/>
          <w:kern w:val="0"/>
          <w:sz w:val="24"/>
        </w:rPr>
        <w:t>文化旅游（</w:t>
      </w:r>
      <w:r>
        <w:rPr>
          <w:rFonts w:hint="eastAsia" w:eastAsia="宋体"/>
          <w:bCs/>
          <w:kern w:val="0"/>
          <w:sz w:val="24"/>
        </w:rPr>
        <w:t>广播电视</w:t>
      </w:r>
      <w:r>
        <w:rPr>
          <w:rFonts w:eastAsia="宋体"/>
          <w:bCs/>
          <w:kern w:val="0"/>
          <w:sz w:val="24"/>
        </w:rPr>
        <w:t>）</w:t>
      </w:r>
      <w:r>
        <w:rPr>
          <w:rFonts w:hint="eastAsia" w:eastAsia="宋体"/>
          <w:bCs/>
          <w:kern w:val="0"/>
          <w:sz w:val="24"/>
        </w:rPr>
        <w:t>部门负责广播电视地下管线的行业管理。</w:t>
      </w:r>
    </w:p>
    <w:p>
      <w:pPr>
        <w:widowControl/>
        <w:spacing w:line="400" w:lineRule="exact"/>
        <w:ind w:firstLine="480" w:firstLineChars="200"/>
        <w:rPr>
          <w:rFonts w:eastAsia="宋体"/>
          <w:bCs/>
          <w:kern w:val="0"/>
          <w:sz w:val="24"/>
        </w:rPr>
      </w:pPr>
      <w:r>
        <w:rPr>
          <w:rFonts w:eastAsia="宋体"/>
          <w:bCs/>
          <w:kern w:val="0"/>
          <w:sz w:val="24"/>
        </w:rPr>
        <w:t>财政、应急、国有资产、人防等部门按照各自职责，做好地下管线</w:t>
      </w:r>
      <w:r>
        <w:rPr>
          <w:rFonts w:hint="eastAsia" w:eastAsia="宋体"/>
          <w:kern w:val="0"/>
          <w:sz w:val="24"/>
        </w:rPr>
        <w:t>和管廊</w:t>
      </w:r>
      <w:r>
        <w:rPr>
          <w:rFonts w:eastAsia="宋体"/>
          <w:bCs/>
          <w:kern w:val="0"/>
          <w:sz w:val="24"/>
        </w:rPr>
        <w:t>的相关管理工作。</w:t>
      </w:r>
    </w:p>
    <w:p>
      <w:pPr>
        <w:widowControl/>
        <w:spacing w:line="400" w:lineRule="exact"/>
        <w:ind w:firstLine="480" w:firstLineChars="200"/>
        <w:rPr>
          <w:rFonts w:hint="eastAsia" w:eastAsia="宋体"/>
          <w:kern w:val="0"/>
          <w:sz w:val="24"/>
        </w:rPr>
      </w:pPr>
      <w:r>
        <w:rPr>
          <w:rFonts w:hint="eastAsia" w:eastAsia="宋体"/>
          <w:kern w:val="0"/>
          <w:sz w:val="24"/>
        </w:rPr>
        <w:t>发展和改革部门负责供电、能源管线的行业管理。</w:t>
      </w:r>
    </w:p>
    <w:p>
      <w:pPr>
        <w:widowControl/>
        <w:numPr>
          <w:numId w:val="0"/>
        </w:numPr>
        <w:spacing w:line="400" w:lineRule="exact"/>
        <w:ind w:leftChars="0"/>
        <w:rPr>
          <w:rFonts w:eastAsia="宋体"/>
          <w:bCs/>
          <w:kern w:val="0"/>
          <w:sz w:val="24"/>
        </w:rPr>
      </w:pPr>
      <w:r>
        <w:rPr>
          <w:rFonts w:hint="eastAsia" w:eastAsia="宋体"/>
          <w:kern w:val="0"/>
          <w:sz w:val="24"/>
          <w:lang w:val="en-US" w:eastAsia="zh-CN"/>
        </w:rPr>
        <w:t xml:space="preserve">第五条  </w:t>
      </w:r>
      <w:r>
        <w:rPr>
          <w:rFonts w:eastAsia="宋体"/>
          <w:bCs/>
          <w:kern w:val="0"/>
          <w:sz w:val="24"/>
        </w:rPr>
        <w:t>地下管线</w:t>
      </w:r>
      <w:r>
        <w:rPr>
          <w:rFonts w:hint="eastAsia" w:eastAsia="宋体"/>
          <w:kern w:val="0"/>
          <w:sz w:val="24"/>
        </w:rPr>
        <w:t>和管廊</w:t>
      </w:r>
      <w:r>
        <w:rPr>
          <w:rFonts w:eastAsia="宋体"/>
          <w:bCs/>
          <w:kern w:val="0"/>
          <w:sz w:val="24"/>
        </w:rPr>
        <w:t>建设遵循集约、共享和安全的理念，鼓励和支持地下管线</w:t>
      </w:r>
      <w:r>
        <w:rPr>
          <w:rFonts w:hint="eastAsia" w:eastAsia="宋体"/>
          <w:kern w:val="0"/>
          <w:sz w:val="24"/>
        </w:rPr>
        <w:t>和管廊</w:t>
      </w:r>
      <w:r>
        <w:rPr>
          <w:rFonts w:eastAsia="宋体"/>
          <w:bCs/>
          <w:kern w:val="0"/>
          <w:sz w:val="24"/>
        </w:rPr>
        <w:t>科技研发和创新，推广新技术、新材料、新工艺和新设备的应用。</w:t>
      </w:r>
    </w:p>
    <w:p>
      <w:pPr>
        <w:widowControl/>
        <w:spacing w:line="400" w:lineRule="exact"/>
        <w:rPr>
          <w:rFonts w:eastAsia="宋体"/>
          <w:kern w:val="0"/>
          <w:sz w:val="24"/>
          <w:lang w:bidi="ar"/>
        </w:rPr>
      </w:pPr>
      <w:r>
        <w:rPr>
          <w:rFonts w:hint="eastAsia" w:eastAsia="宋体"/>
          <w:bCs/>
          <w:kern w:val="0"/>
          <w:sz w:val="24"/>
          <w:lang w:val="en-US" w:eastAsia="zh-CN"/>
        </w:rPr>
        <w:t xml:space="preserve">第六条  </w:t>
      </w:r>
      <w:r>
        <w:rPr>
          <w:rFonts w:eastAsia="宋体"/>
          <w:bCs/>
          <w:kern w:val="0"/>
          <w:sz w:val="24"/>
        </w:rPr>
        <w:t>市、</w:t>
      </w:r>
      <w:r>
        <w:rPr>
          <w:rFonts w:hint="eastAsia" w:eastAsia="宋体"/>
          <w:bCs/>
          <w:kern w:val="0"/>
          <w:sz w:val="24"/>
        </w:rPr>
        <w:t>各</w:t>
      </w:r>
      <w:r>
        <w:rPr>
          <w:rFonts w:eastAsia="宋体"/>
          <w:bCs/>
          <w:kern w:val="0"/>
          <w:sz w:val="24"/>
        </w:rPr>
        <w:t>区人民政府</w:t>
      </w:r>
      <w:r>
        <w:rPr>
          <w:rFonts w:hint="eastAsia" w:eastAsia="宋体"/>
          <w:bCs/>
          <w:kern w:val="0"/>
          <w:sz w:val="24"/>
        </w:rPr>
        <w:t>、各开发区管委会</w:t>
      </w:r>
      <w:r>
        <w:rPr>
          <w:rFonts w:eastAsia="宋体"/>
          <w:kern w:val="0"/>
          <w:sz w:val="24"/>
          <w:lang w:bidi="ar"/>
        </w:rPr>
        <w:t>建立和完善多元化投融资机制，多渠道筹集地下管线</w:t>
      </w:r>
      <w:r>
        <w:rPr>
          <w:rFonts w:hint="eastAsia" w:eastAsia="宋体"/>
          <w:kern w:val="0"/>
          <w:sz w:val="24"/>
        </w:rPr>
        <w:t>和管廊</w:t>
      </w:r>
      <w:r>
        <w:rPr>
          <w:rFonts w:eastAsia="宋体"/>
          <w:kern w:val="0"/>
          <w:sz w:val="24"/>
          <w:lang w:bidi="ar"/>
        </w:rPr>
        <w:t>建设和维护资金。市、区政府</w:t>
      </w:r>
      <w:r>
        <w:rPr>
          <w:rFonts w:hint="eastAsia" w:eastAsia="宋体"/>
          <w:kern w:val="0"/>
          <w:sz w:val="24"/>
          <w:lang w:bidi="ar"/>
        </w:rPr>
        <w:t>、各开发区管委会</w:t>
      </w:r>
      <w:r>
        <w:rPr>
          <w:rFonts w:eastAsia="宋体"/>
          <w:kern w:val="0"/>
          <w:sz w:val="24"/>
          <w:lang w:bidi="ar"/>
        </w:rPr>
        <w:t>和管线</w:t>
      </w:r>
      <w:r>
        <w:rPr>
          <w:rFonts w:hint="eastAsia" w:eastAsia="宋体"/>
          <w:kern w:val="0"/>
          <w:sz w:val="24"/>
          <w:lang w:bidi="ar"/>
        </w:rPr>
        <w:t>权属单位</w:t>
      </w:r>
      <w:r>
        <w:rPr>
          <w:rFonts w:eastAsia="宋体"/>
          <w:kern w:val="0"/>
          <w:sz w:val="24"/>
          <w:lang w:bidi="ar"/>
        </w:rPr>
        <w:t>应当落实资金，加快城市地下管网建设改造。</w:t>
      </w:r>
    </w:p>
    <w:p>
      <w:pPr>
        <w:widowControl/>
        <w:numPr>
          <w:numId w:val="0"/>
        </w:numPr>
        <w:spacing w:line="400" w:lineRule="exact"/>
        <w:ind w:firstLine="480" w:firstLineChars="200"/>
        <w:rPr>
          <w:rFonts w:eastAsia="宋体"/>
          <w:bCs/>
          <w:kern w:val="0"/>
          <w:sz w:val="24"/>
        </w:rPr>
      </w:pPr>
      <w:r>
        <w:rPr>
          <w:rFonts w:eastAsia="宋体"/>
          <w:bCs/>
          <w:kern w:val="0"/>
          <w:sz w:val="24"/>
        </w:rPr>
        <w:t>鼓励社会资本参与城市地下管线</w:t>
      </w:r>
      <w:r>
        <w:rPr>
          <w:rFonts w:hint="eastAsia" w:eastAsia="宋体"/>
          <w:kern w:val="0"/>
          <w:sz w:val="24"/>
        </w:rPr>
        <w:t>和管廊</w:t>
      </w:r>
      <w:r>
        <w:rPr>
          <w:rFonts w:eastAsia="宋体"/>
          <w:bCs/>
          <w:kern w:val="0"/>
          <w:sz w:val="24"/>
        </w:rPr>
        <w:t>建设和运营管理。</w:t>
      </w:r>
    </w:p>
    <w:p>
      <w:pPr>
        <w:widowControl/>
        <w:spacing w:line="400" w:lineRule="exact"/>
        <w:rPr>
          <w:rFonts w:hint="eastAsia" w:eastAsia="宋体"/>
          <w:bCs/>
          <w:sz w:val="24"/>
        </w:rPr>
      </w:pPr>
      <w:r>
        <w:rPr>
          <w:rFonts w:hint="eastAsia" w:eastAsia="宋体"/>
          <w:bCs/>
          <w:kern w:val="0"/>
          <w:sz w:val="24"/>
          <w:lang w:eastAsia="zh-CN"/>
        </w:rPr>
        <w:t>第七条</w:t>
      </w:r>
      <w:r>
        <w:rPr>
          <w:rFonts w:hint="eastAsia" w:eastAsia="宋体"/>
          <w:bCs/>
          <w:kern w:val="0"/>
          <w:sz w:val="24"/>
          <w:lang w:val="en-US" w:eastAsia="zh-CN"/>
        </w:rPr>
        <w:t xml:space="preserve">  </w:t>
      </w:r>
      <w:r>
        <w:rPr>
          <w:rFonts w:hint="eastAsia" w:eastAsia="宋体"/>
          <w:bCs/>
          <w:sz w:val="24"/>
        </w:rPr>
        <w:t>地下管线</w:t>
      </w:r>
      <w:r>
        <w:rPr>
          <w:rFonts w:hint="eastAsia" w:eastAsia="宋体"/>
          <w:kern w:val="0"/>
          <w:sz w:val="24"/>
        </w:rPr>
        <w:t>和管廊</w:t>
      </w:r>
      <w:r>
        <w:rPr>
          <w:rFonts w:hint="eastAsia" w:eastAsia="宋体"/>
          <w:bCs/>
          <w:sz w:val="24"/>
        </w:rPr>
        <w:t>行业管理部门应当加强对地下管线</w:t>
      </w:r>
      <w:r>
        <w:rPr>
          <w:rFonts w:hint="eastAsia" w:eastAsia="宋体"/>
          <w:kern w:val="0"/>
          <w:sz w:val="24"/>
        </w:rPr>
        <w:t>和管廊</w:t>
      </w:r>
      <w:r>
        <w:rPr>
          <w:rFonts w:hint="eastAsia" w:eastAsia="宋体"/>
          <w:bCs/>
          <w:sz w:val="24"/>
        </w:rPr>
        <w:t>安全的法律法规和安全生产知识的宣传，增强全社会的管线安全意识。</w:t>
      </w:r>
    </w:p>
    <w:p>
      <w:pPr>
        <w:widowControl/>
        <w:numPr>
          <w:numId w:val="0"/>
        </w:numPr>
        <w:spacing w:line="400" w:lineRule="exact"/>
        <w:ind w:firstLine="480" w:firstLineChars="200"/>
        <w:rPr>
          <w:rFonts w:hint="eastAsia" w:eastAsia="宋体"/>
          <w:bCs/>
          <w:sz w:val="24"/>
        </w:rPr>
      </w:pPr>
      <w:r>
        <w:rPr>
          <w:rFonts w:hint="eastAsia" w:eastAsia="宋体"/>
          <w:bCs/>
          <w:sz w:val="24"/>
        </w:rPr>
        <w:t>鼓励社会组织、单位和公众对发现的地下管线</w:t>
      </w:r>
      <w:r>
        <w:rPr>
          <w:rFonts w:hint="eastAsia" w:eastAsia="宋体"/>
          <w:kern w:val="0"/>
          <w:sz w:val="24"/>
        </w:rPr>
        <w:t>和管廊</w:t>
      </w:r>
      <w:r>
        <w:rPr>
          <w:rFonts w:hint="eastAsia" w:eastAsia="宋体"/>
          <w:bCs/>
          <w:sz w:val="24"/>
        </w:rPr>
        <w:t>安全隐患信息及时向地下管线行业</w:t>
      </w:r>
      <w:r>
        <w:rPr>
          <w:rFonts w:hint="eastAsia" w:eastAsia="宋体"/>
          <w:kern w:val="0"/>
          <w:sz w:val="24"/>
        </w:rPr>
        <w:t>和管廊</w:t>
      </w:r>
      <w:r>
        <w:rPr>
          <w:rFonts w:hint="eastAsia" w:eastAsia="宋体"/>
          <w:bCs/>
          <w:sz w:val="24"/>
        </w:rPr>
        <w:t>管理部门或权属单位</w:t>
      </w:r>
      <w:r>
        <w:rPr>
          <w:rFonts w:hint="eastAsia" w:eastAsia="宋体"/>
          <w:bCs/>
          <w:sz w:val="24"/>
          <w:lang w:eastAsia="zh-CN"/>
        </w:rPr>
        <w:t>举</w:t>
      </w:r>
      <w:r>
        <w:rPr>
          <w:rFonts w:hint="eastAsia" w:eastAsia="宋体"/>
          <w:bCs/>
          <w:sz w:val="24"/>
        </w:rPr>
        <w:t>报。</w:t>
      </w:r>
    </w:p>
    <w:p>
      <w:pPr>
        <w:spacing w:line="400" w:lineRule="exact"/>
        <w:rPr>
          <w:rFonts w:eastAsia="宋体"/>
          <w:kern w:val="0"/>
          <w:sz w:val="24"/>
        </w:rPr>
      </w:pPr>
      <w:r>
        <w:rPr>
          <w:rFonts w:hint="eastAsia" w:eastAsia="宋体"/>
          <w:bCs/>
          <w:sz w:val="24"/>
          <w:lang w:eastAsia="zh-CN"/>
        </w:rPr>
        <w:t>第八条</w:t>
      </w:r>
      <w:r>
        <w:rPr>
          <w:rFonts w:hint="eastAsia" w:eastAsia="宋体"/>
          <w:bCs/>
          <w:sz w:val="24"/>
          <w:lang w:val="en-US" w:eastAsia="zh-CN"/>
        </w:rPr>
        <w:t xml:space="preserve">  </w:t>
      </w:r>
      <w:r>
        <w:rPr>
          <w:rFonts w:eastAsia="宋体"/>
          <w:kern w:val="0"/>
          <w:sz w:val="24"/>
        </w:rPr>
        <w:t>市自然资源和规划部门应当会同市住房和城乡建设部门、市城市管理部门依据城市总体规划组织编制地下管线</w:t>
      </w:r>
      <w:r>
        <w:rPr>
          <w:rFonts w:hint="eastAsia" w:eastAsia="宋体"/>
          <w:kern w:val="0"/>
          <w:sz w:val="24"/>
        </w:rPr>
        <w:t>和管廊</w:t>
      </w:r>
      <w:r>
        <w:rPr>
          <w:rFonts w:eastAsia="宋体"/>
          <w:kern w:val="0"/>
          <w:sz w:val="24"/>
        </w:rPr>
        <w:t>综合规划，并与地下空间、道路交通、人防建设、轨道交通等专项规划相衔接，</w:t>
      </w:r>
      <w:r>
        <w:rPr>
          <w:rFonts w:hint="eastAsia" w:eastAsia="宋体"/>
          <w:kern w:val="0"/>
          <w:sz w:val="24"/>
        </w:rPr>
        <w:t>合理确定地下综合管廊建设布局、管线种类、断面形式、平面位置、竖向控制等，明确建设规模和时序，</w:t>
      </w:r>
      <w:r>
        <w:rPr>
          <w:rFonts w:eastAsia="宋体"/>
          <w:kern w:val="0"/>
          <w:sz w:val="24"/>
        </w:rPr>
        <w:t>经依法批准后实施。</w:t>
      </w:r>
    </w:p>
    <w:p>
      <w:pPr>
        <w:widowControl/>
        <w:numPr>
          <w:numId w:val="0"/>
        </w:numPr>
        <w:spacing w:line="400" w:lineRule="exact"/>
        <w:ind w:firstLine="480" w:firstLineChars="200"/>
        <w:rPr>
          <w:rFonts w:eastAsia="宋体"/>
          <w:kern w:val="0"/>
          <w:sz w:val="24"/>
        </w:rPr>
      </w:pPr>
      <w:r>
        <w:rPr>
          <w:rFonts w:eastAsia="宋体"/>
          <w:kern w:val="0"/>
          <w:sz w:val="24"/>
        </w:rPr>
        <w:t>有关行业主管部门应当依据地下管线综合规划，</w:t>
      </w:r>
      <w:r>
        <w:rPr>
          <w:rFonts w:hint="eastAsia" w:eastAsia="宋体"/>
          <w:kern w:val="0"/>
          <w:sz w:val="24"/>
        </w:rPr>
        <w:t>组织</w:t>
      </w:r>
      <w:r>
        <w:rPr>
          <w:rFonts w:eastAsia="宋体"/>
          <w:kern w:val="0"/>
          <w:sz w:val="24"/>
        </w:rPr>
        <w:t>编制各类管线专业规划。</w:t>
      </w:r>
    </w:p>
    <w:p>
      <w:pPr>
        <w:widowControl/>
        <w:numPr>
          <w:numId w:val="0"/>
        </w:numPr>
        <w:spacing w:line="400" w:lineRule="exact"/>
        <w:rPr>
          <w:rFonts w:eastAsia="宋体"/>
          <w:bCs/>
          <w:kern w:val="0"/>
          <w:sz w:val="24"/>
        </w:rPr>
      </w:pPr>
      <w:r>
        <w:rPr>
          <w:rFonts w:hint="eastAsia" w:eastAsia="宋体"/>
          <w:kern w:val="0"/>
          <w:sz w:val="24"/>
          <w:lang w:eastAsia="zh-CN"/>
        </w:rPr>
        <w:t>第九条</w:t>
      </w:r>
      <w:r>
        <w:rPr>
          <w:rFonts w:hint="eastAsia" w:eastAsia="宋体"/>
          <w:kern w:val="0"/>
          <w:sz w:val="24"/>
          <w:lang w:val="en-US" w:eastAsia="zh-CN"/>
        </w:rPr>
        <w:t xml:space="preserve">   </w:t>
      </w:r>
      <w:r>
        <w:rPr>
          <w:rFonts w:eastAsia="宋体"/>
          <w:bCs/>
          <w:kern w:val="0"/>
          <w:sz w:val="24"/>
        </w:rPr>
        <w:t>地下管线工程开工建设前，建设单位应依法申请办理地下管线建设工程规划许可证。</w:t>
      </w:r>
    </w:p>
    <w:p>
      <w:pPr>
        <w:widowControl/>
        <w:numPr>
          <w:numId w:val="0"/>
        </w:numPr>
        <w:spacing w:line="400" w:lineRule="exact"/>
        <w:ind w:left="0" w:leftChars="0" w:firstLine="480" w:firstLineChars="200"/>
        <w:rPr>
          <w:rFonts w:eastAsia="宋体"/>
          <w:bCs/>
          <w:kern w:val="0"/>
          <w:sz w:val="24"/>
        </w:rPr>
      </w:pPr>
      <w:r>
        <w:rPr>
          <w:rFonts w:eastAsia="宋体"/>
          <w:bCs/>
          <w:kern w:val="0"/>
          <w:sz w:val="24"/>
        </w:rPr>
        <w:t>与道路同步建设的地下管线工程应当与道路工程一并办理相关规划审批</w:t>
      </w:r>
      <w:r>
        <w:rPr>
          <w:rFonts w:hint="eastAsia" w:eastAsia="宋体"/>
          <w:bCs/>
          <w:kern w:val="0"/>
          <w:sz w:val="24"/>
          <w:lang w:eastAsia="zh-CN"/>
        </w:rPr>
        <w:t>手续</w:t>
      </w:r>
      <w:r>
        <w:rPr>
          <w:rFonts w:eastAsia="宋体"/>
          <w:bCs/>
          <w:kern w:val="0"/>
          <w:sz w:val="24"/>
        </w:rPr>
        <w:t>。</w:t>
      </w:r>
    </w:p>
    <w:p>
      <w:pPr>
        <w:widowControl/>
        <w:numPr>
          <w:numId w:val="0"/>
        </w:numPr>
        <w:spacing w:line="400" w:lineRule="exact"/>
        <w:rPr>
          <w:rFonts w:eastAsia="宋体"/>
          <w:kern w:val="0"/>
          <w:sz w:val="24"/>
        </w:rPr>
      </w:pPr>
      <w:r>
        <w:rPr>
          <w:rFonts w:hint="eastAsia" w:eastAsia="宋体"/>
          <w:bCs/>
          <w:kern w:val="0"/>
          <w:sz w:val="24"/>
          <w:lang w:val="en-US" w:eastAsia="zh-CN"/>
        </w:rPr>
        <w:t xml:space="preserve">第十条  </w:t>
      </w:r>
      <w:r>
        <w:rPr>
          <w:rFonts w:eastAsia="宋体"/>
          <w:kern w:val="0"/>
          <w:sz w:val="24"/>
        </w:rPr>
        <w:t>地下管线工程开工前，建设单位应当委托有资质的测绘单位进行规划定位放线。</w:t>
      </w:r>
    </w:p>
    <w:p>
      <w:pPr>
        <w:widowControl/>
        <w:numPr>
          <w:numId w:val="0"/>
        </w:numPr>
        <w:spacing w:line="400" w:lineRule="exact"/>
        <w:rPr>
          <w:rFonts w:eastAsia="宋体"/>
          <w:kern w:val="0"/>
          <w:sz w:val="24"/>
        </w:rPr>
      </w:pPr>
      <w:r>
        <w:rPr>
          <w:rFonts w:hint="eastAsia" w:eastAsia="宋体"/>
          <w:kern w:val="0"/>
          <w:sz w:val="24"/>
          <w:lang w:val="en-US" w:eastAsia="zh-CN"/>
        </w:rPr>
        <w:t xml:space="preserve">第十一条   </w:t>
      </w:r>
      <w:r>
        <w:rPr>
          <w:rFonts w:eastAsia="宋体"/>
          <w:kern w:val="0"/>
          <w:sz w:val="24"/>
        </w:rPr>
        <w:t>地下管线工程竣工后，建设单位应当按规定申请规划核实。依附于道路建设的，由道路建设单位统一申请规划核实。</w:t>
      </w:r>
    </w:p>
    <w:p>
      <w:pPr>
        <w:spacing w:line="400" w:lineRule="exact"/>
        <w:ind w:firstLine="424" w:firstLineChars="177"/>
        <w:rPr>
          <w:rFonts w:eastAsia="宋体"/>
          <w:kern w:val="0"/>
          <w:sz w:val="24"/>
        </w:rPr>
      </w:pPr>
      <w:r>
        <w:rPr>
          <w:rFonts w:eastAsia="宋体"/>
          <w:kern w:val="0"/>
          <w:sz w:val="24"/>
        </w:rPr>
        <w:t xml:space="preserve">未经核实或者经核实不符合规划条件和规划许可要求的，建设单位不得组织竣工验收和投入使用。 </w:t>
      </w:r>
    </w:p>
    <w:p>
      <w:pPr>
        <w:spacing w:line="400" w:lineRule="exact"/>
        <w:rPr>
          <w:rFonts w:eastAsia="宋体"/>
          <w:kern w:val="0"/>
          <w:sz w:val="24"/>
        </w:rPr>
      </w:pPr>
      <w:r>
        <w:rPr>
          <w:rFonts w:hint="eastAsia" w:eastAsia="宋体"/>
          <w:kern w:val="0"/>
          <w:sz w:val="24"/>
          <w:lang w:eastAsia="zh-CN"/>
        </w:rPr>
        <w:t>第十二条</w:t>
      </w:r>
      <w:r>
        <w:rPr>
          <w:rFonts w:hint="eastAsia" w:eastAsia="宋体"/>
          <w:kern w:val="0"/>
          <w:sz w:val="24"/>
          <w:lang w:val="en-US" w:eastAsia="zh-CN"/>
        </w:rPr>
        <w:t xml:space="preserve">  </w:t>
      </w:r>
      <w:r>
        <w:rPr>
          <w:rFonts w:eastAsia="宋体"/>
          <w:kern w:val="0"/>
          <w:sz w:val="24"/>
        </w:rPr>
        <w:t>住房和城乡建设部门制定城市道路年度建设计划时，应当提前告知相关行业主管部门和管线</w:t>
      </w:r>
      <w:r>
        <w:rPr>
          <w:rFonts w:hint="eastAsia" w:eastAsia="宋体"/>
          <w:kern w:val="0"/>
          <w:sz w:val="24"/>
        </w:rPr>
        <w:t>权属</w:t>
      </w:r>
      <w:r>
        <w:rPr>
          <w:rFonts w:eastAsia="宋体"/>
          <w:kern w:val="0"/>
          <w:sz w:val="24"/>
        </w:rPr>
        <w:t>单位。</w:t>
      </w:r>
    </w:p>
    <w:p>
      <w:pPr>
        <w:spacing w:line="400" w:lineRule="exact"/>
        <w:ind w:firstLine="424" w:firstLineChars="177"/>
        <w:rPr>
          <w:rFonts w:eastAsia="宋体"/>
          <w:kern w:val="0"/>
          <w:sz w:val="24"/>
        </w:rPr>
      </w:pPr>
      <w:r>
        <w:rPr>
          <w:rFonts w:eastAsia="宋体"/>
          <w:kern w:val="0"/>
          <w:sz w:val="24"/>
        </w:rPr>
        <w:t>管线</w:t>
      </w:r>
      <w:r>
        <w:rPr>
          <w:rFonts w:hint="eastAsia" w:eastAsia="宋体"/>
          <w:kern w:val="0"/>
          <w:sz w:val="24"/>
        </w:rPr>
        <w:t>权属</w:t>
      </w:r>
      <w:r>
        <w:rPr>
          <w:rFonts w:eastAsia="宋体"/>
          <w:kern w:val="0"/>
          <w:sz w:val="24"/>
        </w:rPr>
        <w:t>单位应当在有关行业管理部门指导下，根据地下管线综合规划、管线专业规划、城市道路年度建设计划，结合本单位建设需求，编制专业管线年度建设计划，并按照规定的建设报批程序报批后实施。</w:t>
      </w:r>
    </w:p>
    <w:p>
      <w:pPr>
        <w:widowControl/>
        <w:spacing w:line="400" w:lineRule="exact"/>
        <w:rPr>
          <w:rFonts w:eastAsia="宋体"/>
          <w:kern w:val="0"/>
          <w:sz w:val="24"/>
        </w:rPr>
      </w:pPr>
      <w:r>
        <w:rPr>
          <w:rFonts w:hint="eastAsia" w:eastAsia="宋体"/>
          <w:kern w:val="0"/>
          <w:sz w:val="24"/>
          <w:lang w:eastAsia="zh-CN"/>
        </w:rPr>
        <w:t>第十三条</w:t>
      </w:r>
      <w:r>
        <w:rPr>
          <w:rFonts w:hint="eastAsia" w:eastAsia="宋体"/>
          <w:kern w:val="0"/>
          <w:sz w:val="24"/>
          <w:lang w:val="en-US" w:eastAsia="zh-CN"/>
        </w:rPr>
        <w:t xml:space="preserve">  </w:t>
      </w:r>
      <w:r>
        <w:rPr>
          <w:rFonts w:eastAsia="宋体"/>
          <w:kern w:val="0"/>
          <w:sz w:val="24"/>
        </w:rPr>
        <w:t>地下管线建设单位应当按照城市地下管线年度建设计划组织实施地下管线工程建设。</w:t>
      </w:r>
    </w:p>
    <w:p>
      <w:pPr>
        <w:widowControl/>
        <w:spacing w:line="400" w:lineRule="exact"/>
        <w:ind w:firstLine="480" w:firstLineChars="200"/>
        <w:rPr>
          <w:rFonts w:eastAsia="宋体"/>
          <w:kern w:val="0"/>
          <w:sz w:val="24"/>
        </w:rPr>
      </w:pPr>
      <w:r>
        <w:rPr>
          <w:rFonts w:eastAsia="宋体"/>
          <w:kern w:val="0"/>
          <w:sz w:val="24"/>
        </w:rPr>
        <w:t>未纳入地下管线年度建设计划而确需建设的，应当依法履行相关建设审批程序后实施。</w:t>
      </w:r>
    </w:p>
    <w:p>
      <w:pPr>
        <w:widowControl/>
        <w:numPr>
          <w:numId w:val="0"/>
        </w:numPr>
        <w:spacing w:line="400" w:lineRule="exact"/>
        <w:rPr>
          <w:rFonts w:eastAsia="宋体"/>
          <w:kern w:val="0"/>
          <w:sz w:val="24"/>
        </w:rPr>
      </w:pPr>
      <w:r>
        <w:rPr>
          <w:rFonts w:hint="eastAsia" w:eastAsia="宋体"/>
          <w:kern w:val="0"/>
          <w:sz w:val="24"/>
          <w:lang w:val="en-US" w:eastAsia="zh-CN"/>
        </w:rPr>
        <w:t xml:space="preserve">第十四条  </w:t>
      </w:r>
      <w:r>
        <w:rPr>
          <w:rFonts w:eastAsia="宋体"/>
          <w:kern w:val="0"/>
          <w:sz w:val="24"/>
        </w:rPr>
        <w:t>依附于道路的各种地下管线工程，应当按照先地下、后地上的施工原则，合理安排建设时序，与城市道路同步规划、同步设计、同步建设、同步验收。</w:t>
      </w:r>
      <w:r>
        <w:rPr>
          <w:rFonts w:hint="eastAsia" w:eastAsia="宋体"/>
          <w:kern w:val="0"/>
          <w:sz w:val="24"/>
          <w:lang w:eastAsia="zh-CN"/>
        </w:rPr>
        <w:t>第十五条</w:t>
      </w:r>
      <w:r>
        <w:rPr>
          <w:rFonts w:hint="eastAsia" w:eastAsia="宋体"/>
          <w:kern w:val="0"/>
          <w:sz w:val="24"/>
          <w:lang w:val="en-US" w:eastAsia="zh-CN"/>
        </w:rPr>
        <w:t xml:space="preserve">  </w:t>
      </w:r>
      <w:r>
        <w:rPr>
          <w:rFonts w:eastAsia="宋体"/>
          <w:kern w:val="0"/>
          <w:sz w:val="24"/>
        </w:rPr>
        <w:t>地下管线工程建设</w:t>
      </w:r>
      <w:r>
        <w:rPr>
          <w:rFonts w:hint="eastAsia" w:eastAsia="宋体"/>
          <w:kern w:val="0"/>
          <w:sz w:val="24"/>
        </w:rPr>
        <w:t>及迁改</w:t>
      </w:r>
      <w:r>
        <w:rPr>
          <w:rFonts w:eastAsia="宋体"/>
          <w:kern w:val="0"/>
          <w:sz w:val="24"/>
        </w:rPr>
        <w:t>项目应当履行基本建设程序，落实施工图审查、施工许可、工程质量安全监督与监理、竣工测量以及档案移交等制度。</w:t>
      </w:r>
    </w:p>
    <w:p>
      <w:pPr>
        <w:widowControl/>
        <w:numPr>
          <w:numId w:val="0"/>
        </w:numPr>
        <w:spacing w:line="400" w:lineRule="exact"/>
        <w:ind w:leftChars="0"/>
        <w:rPr>
          <w:rFonts w:eastAsia="宋体"/>
          <w:kern w:val="0"/>
          <w:sz w:val="24"/>
        </w:rPr>
      </w:pPr>
      <w:r>
        <w:rPr>
          <w:rFonts w:hint="eastAsia" w:eastAsia="宋体"/>
          <w:kern w:val="0"/>
          <w:sz w:val="24"/>
          <w:lang w:eastAsia="zh-CN"/>
        </w:rPr>
        <w:t>第十六条</w:t>
      </w:r>
      <w:r>
        <w:rPr>
          <w:rFonts w:hint="eastAsia" w:eastAsia="宋体"/>
          <w:kern w:val="0"/>
          <w:sz w:val="24"/>
          <w:lang w:val="en-US" w:eastAsia="zh-CN"/>
        </w:rPr>
        <w:t xml:space="preserve">  </w:t>
      </w:r>
      <w:r>
        <w:rPr>
          <w:rFonts w:eastAsia="宋体"/>
          <w:kern w:val="0"/>
          <w:sz w:val="24"/>
        </w:rPr>
        <w:t>地下管线工程确需占用或开挖既有市政道路的，建设单位应当依法办理占用或挖掘道路审批手续；确需拆除既有人防工程设施的，应当依法办理人防相关审批手续；需要移植、砍伐绿化苗木和占用城市绿地的，应当依法办理相关许可手续。</w:t>
      </w:r>
    </w:p>
    <w:p>
      <w:pPr>
        <w:widowControl/>
        <w:numPr>
          <w:numId w:val="0"/>
        </w:numPr>
        <w:spacing w:line="400" w:lineRule="exact"/>
        <w:ind w:leftChars="0"/>
        <w:rPr>
          <w:rFonts w:eastAsia="宋体"/>
          <w:kern w:val="0"/>
          <w:sz w:val="24"/>
        </w:rPr>
      </w:pPr>
      <w:r>
        <w:rPr>
          <w:rFonts w:hint="eastAsia" w:eastAsia="宋体"/>
          <w:kern w:val="0"/>
          <w:sz w:val="24"/>
          <w:lang w:eastAsia="zh-CN"/>
        </w:rPr>
        <w:t>第十七条</w:t>
      </w:r>
      <w:r>
        <w:rPr>
          <w:rFonts w:hint="eastAsia" w:eastAsia="宋体"/>
          <w:kern w:val="0"/>
          <w:sz w:val="24"/>
          <w:lang w:val="en-US" w:eastAsia="zh-CN"/>
        </w:rPr>
        <w:t xml:space="preserve">  </w:t>
      </w:r>
      <w:r>
        <w:rPr>
          <w:rFonts w:eastAsia="宋体"/>
          <w:kern w:val="0"/>
          <w:sz w:val="24"/>
        </w:rPr>
        <w:t>因新（改、扩）建城市基础设施，需要迁改现有地下管线的，建设单位应当与管线</w:t>
      </w:r>
      <w:r>
        <w:rPr>
          <w:rFonts w:hint="eastAsia" w:eastAsia="宋体"/>
          <w:kern w:val="0"/>
          <w:sz w:val="24"/>
        </w:rPr>
        <w:t>权属</w:t>
      </w:r>
      <w:r>
        <w:rPr>
          <w:rFonts w:eastAsia="宋体"/>
          <w:kern w:val="0"/>
          <w:sz w:val="24"/>
        </w:rPr>
        <w:t>单位就管线迁改事项协商一致, 明确双方在管线迁改中的权利</w:t>
      </w:r>
      <w:r>
        <w:rPr>
          <w:rFonts w:hint="eastAsia" w:eastAsia="宋体"/>
          <w:kern w:val="0"/>
          <w:sz w:val="24"/>
        </w:rPr>
        <w:t>和</w:t>
      </w:r>
      <w:r>
        <w:rPr>
          <w:rFonts w:eastAsia="宋体"/>
          <w:kern w:val="0"/>
          <w:sz w:val="24"/>
        </w:rPr>
        <w:t>义务。</w:t>
      </w:r>
    </w:p>
    <w:p>
      <w:pPr>
        <w:widowControl/>
        <w:spacing w:line="400" w:lineRule="exact"/>
        <w:rPr>
          <w:rFonts w:eastAsia="宋体"/>
          <w:kern w:val="0"/>
          <w:sz w:val="24"/>
        </w:rPr>
      </w:pPr>
      <w:r>
        <w:rPr>
          <w:rFonts w:hint="eastAsia" w:eastAsia="宋体"/>
          <w:kern w:val="0"/>
          <w:sz w:val="24"/>
          <w:lang w:eastAsia="zh-CN"/>
        </w:rPr>
        <w:t>第十八条</w:t>
      </w:r>
      <w:r>
        <w:rPr>
          <w:rFonts w:hint="eastAsia" w:eastAsia="宋体"/>
          <w:kern w:val="0"/>
          <w:sz w:val="24"/>
          <w:lang w:val="en-US" w:eastAsia="zh-CN"/>
        </w:rPr>
        <w:t xml:space="preserve">  </w:t>
      </w:r>
      <w:r>
        <w:rPr>
          <w:rFonts w:eastAsia="宋体"/>
          <w:kern w:val="0"/>
          <w:sz w:val="24"/>
        </w:rPr>
        <w:t>地下管线建设单位应当取得建设区域地下管线现状资料，并提供给设计和施工单位。</w:t>
      </w:r>
    </w:p>
    <w:p>
      <w:pPr>
        <w:widowControl/>
        <w:spacing w:line="400" w:lineRule="exact"/>
        <w:ind w:firstLine="480" w:firstLineChars="200"/>
        <w:rPr>
          <w:rFonts w:eastAsia="宋体"/>
          <w:kern w:val="0"/>
          <w:sz w:val="24"/>
        </w:rPr>
      </w:pPr>
      <w:r>
        <w:rPr>
          <w:rFonts w:eastAsia="宋体"/>
          <w:kern w:val="0"/>
          <w:sz w:val="24"/>
        </w:rPr>
        <w:t>施工单位在施工中发现未建档的管线，以及地下管线分布复杂或不符合现状资料的，应当及时通过建设单位向市城市管理部门报告。</w:t>
      </w:r>
    </w:p>
    <w:p>
      <w:pPr>
        <w:widowControl/>
        <w:numPr>
          <w:numId w:val="0"/>
        </w:numPr>
        <w:spacing w:line="400" w:lineRule="exact"/>
        <w:ind w:leftChars="0" w:firstLine="480" w:firstLineChars="200"/>
        <w:rPr>
          <w:rFonts w:hint="eastAsia" w:eastAsia="宋体"/>
          <w:kern w:val="0"/>
          <w:sz w:val="24"/>
          <w:lang w:eastAsia="zh-CN"/>
        </w:rPr>
      </w:pPr>
      <w:r>
        <w:rPr>
          <w:rFonts w:eastAsia="宋体"/>
          <w:kern w:val="0"/>
          <w:sz w:val="24"/>
        </w:rPr>
        <w:t>市城市管理部门接到报告后，组织各管线</w:t>
      </w:r>
      <w:r>
        <w:rPr>
          <w:rFonts w:hint="eastAsia" w:eastAsia="宋体"/>
          <w:kern w:val="0"/>
          <w:sz w:val="24"/>
        </w:rPr>
        <w:t>权属</w:t>
      </w:r>
      <w:r>
        <w:rPr>
          <w:rFonts w:eastAsia="宋体"/>
          <w:kern w:val="0"/>
          <w:sz w:val="24"/>
        </w:rPr>
        <w:t>单位查明未建档的管线性质、权属，由管线</w:t>
      </w:r>
      <w:r>
        <w:rPr>
          <w:rFonts w:hint="eastAsia" w:eastAsia="宋体"/>
          <w:kern w:val="0"/>
          <w:sz w:val="24"/>
        </w:rPr>
        <w:t>权属</w:t>
      </w:r>
      <w:r>
        <w:rPr>
          <w:rFonts w:eastAsia="宋体"/>
          <w:kern w:val="0"/>
          <w:sz w:val="24"/>
        </w:rPr>
        <w:t xml:space="preserve">单位测定其坐标、标高及走向，及时将测量的资料向市城市管理部门报送。 </w:t>
      </w:r>
    </w:p>
    <w:p>
      <w:pPr>
        <w:spacing w:line="400" w:lineRule="exact"/>
        <w:rPr>
          <w:rFonts w:eastAsia="宋体"/>
          <w:kern w:val="0"/>
          <w:sz w:val="24"/>
        </w:rPr>
      </w:pPr>
      <w:r>
        <w:rPr>
          <w:rFonts w:hint="eastAsia" w:eastAsia="宋体"/>
          <w:kern w:val="0"/>
          <w:sz w:val="24"/>
          <w:lang w:eastAsia="zh-CN"/>
        </w:rPr>
        <w:t>第十九条</w:t>
      </w:r>
      <w:r>
        <w:rPr>
          <w:rFonts w:hint="eastAsia" w:eastAsia="宋体"/>
          <w:kern w:val="0"/>
          <w:sz w:val="24"/>
          <w:lang w:val="en-US" w:eastAsia="zh-CN"/>
        </w:rPr>
        <w:t xml:space="preserve">  </w:t>
      </w:r>
      <w:r>
        <w:rPr>
          <w:rFonts w:eastAsia="宋体"/>
          <w:kern w:val="0"/>
          <w:sz w:val="24"/>
        </w:rPr>
        <w:t>工程建设项目可能危及地下管线的，建设单位应当与管线</w:t>
      </w:r>
      <w:r>
        <w:rPr>
          <w:rFonts w:hint="eastAsia" w:eastAsia="宋体"/>
          <w:kern w:val="0"/>
          <w:sz w:val="24"/>
        </w:rPr>
        <w:t>权属</w:t>
      </w:r>
      <w:r>
        <w:rPr>
          <w:rFonts w:eastAsia="宋体"/>
          <w:kern w:val="0"/>
          <w:sz w:val="24"/>
        </w:rPr>
        <w:t>单位签订保护协议，明确安全保障措施。</w:t>
      </w:r>
    </w:p>
    <w:p>
      <w:pPr>
        <w:widowControl/>
        <w:numPr>
          <w:numId w:val="0"/>
        </w:numPr>
        <w:spacing w:line="400" w:lineRule="exact"/>
        <w:ind w:firstLine="480" w:firstLineChars="200"/>
        <w:rPr>
          <w:rFonts w:eastAsia="宋体"/>
          <w:kern w:val="0"/>
          <w:sz w:val="24"/>
        </w:rPr>
      </w:pPr>
      <w:r>
        <w:rPr>
          <w:rFonts w:eastAsia="宋体"/>
          <w:kern w:val="0"/>
          <w:sz w:val="24"/>
        </w:rPr>
        <w:t>对于可能涉及危险化学品管道的施工作业，建设单位应当在施工前召集有关单位，制定施工方案，明确安全责任。</w:t>
      </w:r>
    </w:p>
    <w:p>
      <w:pPr>
        <w:widowControl/>
        <w:numPr>
          <w:numId w:val="0"/>
        </w:numPr>
        <w:spacing w:line="400" w:lineRule="exact"/>
        <w:rPr>
          <w:rFonts w:eastAsia="宋体"/>
          <w:kern w:val="0"/>
          <w:sz w:val="24"/>
        </w:rPr>
      </w:pPr>
      <w:r>
        <w:rPr>
          <w:rFonts w:hint="eastAsia" w:eastAsia="宋体"/>
          <w:kern w:val="0"/>
          <w:sz w:val="24"/>
          <w:lang w:eastAsia="zh-CN"/>
        </w:rPr>
        <w:t>第二十条</w:t>
      </w:r>
      <w:r>
        <w:rPr>
          <w:rFonts w:hint="eastAsia" w:eastAsia="宋体"/>
          <w:kern w:val="0"/>
          <w:sz w:val="24"/>
          <w:lang w:val="en-US" w:eastAsia="zh-CN"/>
        </w:rPr>
        <w:t xml:space="preserve">  </w:t>
      </w:r>
      <w:r>
        <w:rPr>
          <w:rFonts w:eastAsia="宋体"/>
          <w:kern w:val="0"/>
          <w:sz w:val="24"/>
        </w:rPr>
        <w:t>建设单位应当按照规划审批要求和审查合格的施工图进行地下管线建设。因场地条件或者地下空间占用等原因确需变更施工图设计方案的，应当依法向原审批</w:t>
      </w:r>
      <w:r>
        <w:rPr>
          <w:rFonts w:hint="eastAsia" w:eastAsia="宋体"/>
          <w:kern w:val="0"/>
          <w:sz w:val="24"/>
          <w:lang w:eastAsia="zh-CN"/>
        </w:rPr>
        <w:t>机关</w:t>
      </w:r>
      <w:r>
        <w:rPr>
          <w:rFonts w:eastAsia="宋体"/>
          <w:kern w:val="0"/>
          <w:sz w:val="24"/>
        </w:rPr>
        <w:t>办理变更手续后方可组织施工。</w:t>
      </w:r>
    </w:p>
    <w:p>
      <w:pPr>
        <w:widowControl/>
        <w:spacing w:line="400" w:lineRule="exact"/>
        <w:rPr>
          <w:rFonts w:eastAsia="宋体"/>
          <w:kern w:val="0"/>
          <w:sz w:val="24"/>
        </w:rPr>
      </w:pPr>
      <w:r>
        <w:rPr>
          <w:rFonts w:hint="eastAsia" w:eastAsia="宋体"/>
          <w:kern w:val="0"/>
          <w:sz w:val="24"/>
          <w:lang w:eastAsia="zh-CN"/>
        </w:rPr>
        <w:t>第二十一条</w:t>
      </w:r>
      <w:r>
        <w:rPr>
          <w:rFonts w:hint="eastAsia" w:eastAsia="宋体"/>
          <w:kern w:val="0"/>
          <w:sz w:val="24"/>
          <w:lang w:val="en-US" w:eastAsia="zh-CN"/>
        </w:rPr>
        <w:t xml:space="preserve">  </w:t>
      </w:r>
      <w:r>
        <w:rPr>
          <w:rFonts w:eastAsia="宋体"/>
          <w:kern w:val="0"/>
          <w:sz w:val="24"/>
        </w:rPr>
        <w:t>地下管线工程施工覆土前，建设单位应当委托有相应资质的单位进行竣工测量。</w:t>
      </w:r>
    </w:p>
    <w:p>
      <w:pPr>
        <w:widowControl/>
        <w:numPr>
          <w:numId w:val="0"/>
        </w:numPr>
        <w:spacing w:line="400" w:lineRule="exact"/>
        <w:ind w:firstLine="480" w:firstLineChars="200"/>
        <w:rPr>
          <w:rFonts w:eastAsia="宋体"/>
          <w:sz w:val="24"/>
        </w:rPr>
      </w:pPr>
      <w:r>
        <w:rPr>
          <w:rFonts w:eastAsia="宋体"/>
          <w:kern w:val="0"/>
          <w:sz w:val="24"/>
        </w:rPr>
        <w:t>市城市管理部门应当</w:t>
      </w:r>
      <w:r>
        <w:rPr>
          <w:rFonts w:eastAsia="宋体"/>
          <w:sz w:val="24"/>
        </w:rPr>
        <w:t>委托有资质的单位对地下管线测量工作</w:t>
      </w:r>
      <w:r>
        <w:rPr>
          <w:rFonts w:hint="eastAsia" w:eastAsia="宋体"/>
          <w:sz w:val="24"/>
        </w:rPr>
        <w:t>成果</w:t>
      </w:r>
      <w:r>
        <w:rPr>
          <w:rFonts w:eastAsia="宋体"/>
          <w:sz w:val="24"/>
        </w:rPr>
        <w:t>进行跟踪检查</w:t>
      </w:r>
      <w:r>
        <w:rPr>
          <w:rFonts w:hint="eastAsia" w:eastAsia="宋体"/>
          <w:sz w:val="24"/>
        </w:rPr>
        <w:t>、校验</w:t>
      </w:r>
      <w:r>
        <w:rPr>
          <w:rFonts w:eastAsia="宋体"/>
          <w:sz w:val="24"/>
        </w:rPr>
        <w:t>。</w:t>
      </w:r>
    </w:p>
    <w:p>
      <w:pPr>
        <w:widowControl/>
        <w:numPr>
          <w:numId w:val="0"/>
        </w:numPr>
        <w:spacing w:line="400" w:lineRule="exact"/>
        <w:rPr>
          <w:rFonts w:eastAsia="宋体"/>
          <w:kern w:val="0"/>
          <w:sz w:val="24"/>
        </w:rPr>
      </w:pPr>
      <w:r>
        <w:rPr>
          <w:rFonts w:hint="eastAsia" w:eastAsia="宋体"/>
          <w:kern w:val="0"/>
          <w:sz w:val="24"/>
          <w:lang w:eastAsia="zh-CN"/>
        </w:rPr>
        <w:t>第二十二条</w:t>
      </w:r>
      <w:r>
        <w:rPr>
          <w:rFonts w:hint="eastAsia" w:eastAsia="宋体"/>
          <w:kern w:val="0"/>
          <w:sz w:val="24"/>
          <w:lang w:val="en-US" w:eastAsia="zh-CN"/>
        </w:rPr>
        <w:t xml:space="preserve">  </w:t>
      </w:r>
      <w:r>
        <w:rPr>
          <w:rFonts w:eastAsia="宋体"/>
          <w:kern w:val="0"/>
          <w:sz w:val="24"/>
        </w:rPr>
        <w:t>地下管线建设项目竣工验收前三十个工作日内，建设单位应当将符合</w:t>
      </w:r>
      <w:r>
        <w:rPr>
          <w:rFonts w:hint="eastAsia" w:eastAsia="宋体"/>
          <w:kern w:val="0"/>
          <w:sz w:val="24"/>
        </w:rPr>
        <w:t>“芜湖市地下管线地理信息系统”</w:t>
      </w:r>
      <w:r>
        <w:rPr>
          <w:rFonts w:eastAsia="宋体"/>
          <w:kern w:val="0"/>
          <w:sz w:val="24"/>
        </w:rPr>
        <w:t>质量要求的管线竣工测量资料报送</w:t>
      </w:r>
      <w:r>
        <w:rPr>
          <w:rFonts w:hint="eastAsia" w:eastAsia="宋体"/>
          <w:kern w:val="0"/>
          <w:sz w:val="24"/>
        </w:rPr>
        <w:t>市</w:t>
      </w:r>
      <w:r>
        <w:rPr>
          <w:rFonts w:eastAsia="宋体"/>
          <w:kern w:val="0"/>
          <w:sz w:val="24"/>
        </w:rPr>
        <w:t>城市管理部门，数据入库完成后方可组织竣工验收。</w:t>
      </w:r>
    </w:p>
    <w:p>
      <w:pPr>
        <w:widowControl/>
        <w:numPr>
          <w:numId w:val="0"/>
        </w:numPr>
        <w:spacing w:line="400" w:lineRule="exact"/>
        <w:rPr>
          <w:rFonts w:eastAsia="宋体"/>
          <w:kern w:val="0"/>
          <w:sz w:val="24"/>
        </w:rPr>
      </w:pPr>
      <w:r>
        <w:rPr>
          <w:rFonts w:hint="eastAsia" w:eastAsia="宋体"/>
          <w:kern w:val="0"/>
          <w:sz w:val="24"/>
          <w:lang w:eastAsia="zh-CN"/>
        </w:rPr>
        <w:t>第二十三条</w:t>
      </w:r>
      <w:r>
        <w:rPr>
          <w:rFonts w:hint="eastAsia" w:eastAsia="宋体"/>
          <w:kern w:val="0"/>
          <w:sz w:val="24"/>
          <w:lang w:val="en-US" w:eastAsia="zh-CN"/>
        </w:rPr>
        <w:t xml:space="preserve">  </w:t>
      </w:r>
      <w:r>
        <w:rPr>
          <w:rFonts w:eastAsia="宋体"/>
          <w:kern w:val="0"/>
          <w:sz w:val="24"/>
        </w:rPr>
        <w:t>地下管线工程建设单位应当按照规定，在地下管线工程竣工验收备案前向市城建档案管理机构移交地下管线档案资料，移交的档案资料应当符合相关建设工程归档技术标准的要求。</w:t>
      </w:r>
    </w:p>
    <w:p>
      <w:pPr>
        <w:widowControl/>
        <w:numPr>
          <w:numId w:val="0"/>
        </w:numPr>
        <w:spacing w:line="400" w:lineRule="exact"/>
        <w:rPr>
          <w:rFonts w:eastAsia="宋体"/>
          <w:sz w:val="24"/>
        </w:rPr>
      </w:pPr>
      <w:r>
        <w:rPr>
          <w:rFonts w:hint="eastAsia" w:eastAsia="宋体"/>
          <w:kern w:val="0"/>
          <w:sz w:val="24"/>
          <w:lang w:eastAsia="zh-CN"/>
        </w:rPr>
        <w:t>第二十四条</w:t>
      </w:r>
      <w:r>
        <w:rPr>
          <w:rFonts w:hint="eastAsia" w:eastAsia="宋体"/>
          <w:kern w:val="0"/>
          <w:sz w:val="24"/>
          <w:lang w:val="en-US" w:eastAsia="zh-CN"/>
        </w:rPr>
        <w:t xml:space="preserve">  </w:t>
      </w:r>
      <w:r>
        <w:rPr>
          <w:rFonts w:eastAsia="宋体"/>
          <w:kern w:val="0"/>
          <w:sz w:val="24"/>
        </w:rPr>
        <w:t>市城市管理</w:t>
      </w:r>
      <w:r>
        <w:rPr>
          <w:rFonts w:eastAsia="宋体"/>
          <w:bCs/>
          <w:kern w:val="0"/>
          <w:sz w:val="24"/>
        </w:rPr>
        <w:t>部门建设城市地下管</w:t>
      </w:r>
      <w:r>
        <w:rPr>
          <w:rFonts w:hint="eastAsia" w:eastAsia="宋体"/>
          <w:bCs/>
          <w:kern w:val="0"/>
          <w:sz w:val="24"/>
        </w:rPr>
        <w:t>线</w:t>
      </w:r>
      <w:r>
        <w:rPr>
          <w:rFonts w:eastAsia="宋体"/>
          <w:bCs/>
          <w:kern w:val="0"/>
          <w:sz w:val="24"/>
        </w:rPr>
        <w:t>安全运行监测平台，整合地下管线</w:t>
      </w:r>
      <w:r>
        <w:rPr>
          <w:rFonts w:hint="eastAsia" w:eastAsia="宋体"/>
          <w:bCs/>
          <w:kern w:val="0"/>
          <w:sz w:val="24"/>
        </w:rPr>
        <w:t>权属</w:t>
      </w:r>
      <w:r>
        <w:rPr>
          <w:rFonts w:eastAsia="宋体"/>
          <w:bCs/>
          <w:kern w:val="0"/>
          <w:sz w:val="24"/>
        </w:rPr>
        <w:t>单位安全运行监测系统信息，实现信息共享，加强对地下管线的安全运行监</w:t>
      </w:r>
      <w:r>
        <w:rPr>
          <w:rFonts w:eastAsia="宋体"/>
          <w:kern w:val="0"/>
          <w:sz w:val="24"/>
        </w:rPr>
        <w:t>控</w:t>
      </w:r>
      <w:r>
        <w:rPr>
          <w:rFonts w:hint="eastAsia" w:eastAsia="宋体"/>
          <w:kern w:val="0"/>
          <w:sz w:val="24"/>
        </w:rPr>
        <w:t>，</w:t>
      </w:r>
      <w:r>
        <w:rPr>
          <w:rFonts w:eastAsia="宋体"/>
          <w:kern w:val="0"/>
          <w:sz w:val="24"/>
        </w:rPr>
        <w:t>形成市、县互联互通、协同协作的城市地下管网安全运行监测体系</w:t>
      </w:r>
      <w:r>
        <w:rPr>
          <w:rFonts w:eastAsia="宋体"/>
          <w:sz w:val="24"/>
        </w:rPr>
        <w:t>。</w:t>
      </w:r>
    </w:p>
    <w:p>
      <w:pPr>
        <w:widowControl/>
        <w:numPr>
          <w:numId w:val="0"/>
        </w:numPr>
        <w:spacing w:line="400" w:lineRule="exact"/>
        <w:rPr>
          <w:rFonts w:hint="eastAsia" w:eastAsia="宋体"/>
          <w:bCs/>
          <w:sz w:val="24"/>
        </w:rPr>
      </w:pPr>
      <w:r>
        <w:rPr>
          <w:rFonts w:hint="eastAsia" w:eastAsia="宋体"/>
          <w:kern w:val="0"/>
          <w:sz w:val="24"/>
          <w:lang w:eastAsia="zh-CN"/>
        </w:rPr>
        <w:t>第二十五条</w:t>
      </w:r>
      <w:r>
        <w:rPr>
          <w:rFonts w:hint="eastAsia" w:eastAsia="宋体"/>
          <w:kern w:val="0"/>
          <w:sz w:val="24"/>
          <w:lang w:val="en-US" w:eastAsia="zh-CN"/>
        </w:rPr>
        <w:t xml:space="preserve">  </w:t>
      </w:r>
      <w:r>
        <w:rPr>
          <w:rFonts w:hint="eastAsia" w:eastAsia="宋体"/>
          <w:bCs/>
          <w:sz w:val="24"/>
        </w:rPr>
        <w:t>应急管理部门和地下管线行业管理部门应当加强对地下管线安全运营的监督管理，定期对管线权属单位、管理或使用单位的日常管理和维护情况进行监督检查。</w:t>
      </w:r>
    </w:p>
    <w:p>
      <w:pPr>
        <w:widowControl/>
        <w:spacing w:line="400" w:lineRule="exact"/>
        <w:rPr>
          <w:rFonts w:eastAsia="宋体"/>
          <w:kern w:val="0"/>
          <w:sz w:val="24"/>
        </w:rPr>
      </w:pPr>
      <w:r>
        <w:rPr>
          <w:rFonts w:hint="eastAsia" w:eastAsia="宋体"/>
          <w:kern w:val="0"/>
          <w:sz w:val="24"/>
          <w:lang w:eastAsia="zh-CN"/>
        </w:rPr>
        <w:t>第二十六条</w:t>
      </w:r>
      <w:r>
        <w:rPr>
          <w:rFonts w:hint="eastAsia" w:eastAsia="宋体"/>
          <w:kern w:val="0"/>
          <w:sz w:val="24"/>
          <w:lang w:val="en-US" w:eastAsia="zh-CN"/>
        </w:rPr>
        <w:t xml:space="preserve">  </w:t>
      </w:r>
      <w:r>
        <w:rPr>
          <w:rFonts w:eastAsia="宋体"/>
          <w:bCs/>
          <w:kern w:val="0"/>
          <w:sz w:val="24"/>
        </w:rPr>
        <w:t>供水、排水、燃气、热力、电力、通信、工业等管线</w:t>
      </w:r>
      <w:r>
        <w:rPr>
          <w:rFonts w:hint="eastAsia" w:eastAsia="宋体"/>
          <w:bCs/>
          <w:kern w:val="0"/>
          <w:sz w:val="24"/>
        </w:rPr>
        <w:t>权属</w:t>
      </w:r>
      <w:r>
        <w:rPr>
          <w:rFonts w:eastAsia="宋体"/>
          <w:bCs/>
          <w:kern w:val="0"/>
          <w:sz w:val="24"/>
        </w:rPr>
        <w:t>单位应当按照各自职责，根据下列要求做好本单位管线设施的管理和维护工作，保障地下管</w:t>
      </w:r>
      <w:r>
        <w:rPr>
          <w:rFonts w:eastAsia="宋体"/>
          <w:kern w:val="0"/>
          <w:sz w:val="24"/>
        </w:rPr>
        <w:t xml:space="preserve">线安全运行： </w:t>
      </w:r>
    </w:p>
    <w:p>
      <w:pPr>
        <w:widowControl/>
        <w:numPr>
          <w:ilvl w:val="0"/>
          <w:numId w:val="1"/>
        </w:numPr>
        <w:spacing w:line="400" w:lineRule="exact"/>
        <w:ind w:firstLine="480" w:firstLineChars="200"/>
        <w:rPr>
          <w:rFonts w:eastAsia="宋体"/>
          <w:kern w:val="0"/>
          <w:sz w:val="24"/>
        </w:rPr>
      </w:pPr>
      <w:r>
        <w:rPr>
          <w:rFonts w:eastAsia="宋体"/>
          <w:kern w:val="0"/>
          <w:sz w:val="24"/>
        </w:rPr>
        <w:t>建立地下管线巡护和</w:t>
      </w:r>
      <w:r>
        <w:rPr>
          <w:rFonts w:hint="eastAsia" w:eastAsia="宋体"/>
          <w:kern w:val="0"/>
          <w:sz w:val="24"/>
        </w:rPr>
        <w:t>安全</w:t>
      </w:r>
      <w:r>
        <w:rPr>
          <w:rFonts w:eastAsia="宋体"/>
          <w:kern w:val="0"/>
          <w:sz w:val="24"/>
        </w:rPr>
        <w:t>隐患排查制度，全</w:t>
      </w:r>
      <w:r>
        <w:rPr>
          <w:rFonts w:eastAsia="宋体"/>
          <w:bCs/>
          <w:kern w:val="0"/>
          <w:sz w:val="24"/>
        </w:rPr>
        <w:t>面监控地下管</w:t>
      </w:r>
      <w:r>
        <w:rPr>
          <w:rFonts w:eastAsia="宋体"/>
          <w:kern w:val="0"/>
          <w:sz w:val="24"/>
        </w:rPr>
        <w:t>线的运行状况；</w:t>
      </w:r>
    </w:p>
    <w:p>
      <w:pPr>
        <w:widowControl/>
        <w:numPr>
          <w:ilvl w:val="0"/>
          <w:numId w:val="1"/>
        </w:numPr>
        <w:spacing w:line="400" w:lineRule="exact"/>
        <w:ind w:firstLine="480" w:firstLineChars="200"/>
        <w:rPr>
          <w:rFonts w:eastAsia="宋体"/>
          <w:kern w:val="0"/>
          <w:sz w:val="24"/>
        </w:rPr>
      </w:pPr>
      <w:r>
        <w:rPr>
          <w:rFonts w:eastAsia="宋体"/>
          <w:kern w:val="0"/>
          <w:sz w:val="24"/>
        </w:rPr>
        <w:t>制定安全应急处置预案，并定期组织演练。</w:t>
      </w:r>
    </w:p>
    <w:p>
      <w:pPr>
        <w:widowControl/>
        <w:numPr>
          <w:ilvl w:val="0"/>
          <w:numId w:val="1"/>
        </w:numPr>
        <w:spacing w:line="400" w:lineRule="exact"/>
        <w:ind w:firstLine="480" w:firstLineChars="200"/>
        <w:rPr>
          <w:rFonts w:eastAsia="宋体"/>
          <w:kern w:val="0"/>
          <w:sz w:val="24"/>
        </w:rPr>
      </w:pPr>
      <w:r>
        <w:rPr>
          <w:rFonts w:eastAsia="宋体"/>
          <w:kern w:val="0"/>
          <w:sz w:val="24"/>
        </w:rPr>
        <w:t>按照规定配套完善安全检测及应急装备，定期进行监测、维修，强化监督预警，提高应急处置能力。</w:t>
      </w:r>
    </w:p>
    <w:p>
      <w:pPr>
        <w:widowControl/>
        <w:numPr>
          <w:ilvl w:val="0"/>
          <w:numId w:val="1"/>
        </w:numPr>
        <w:spacing w:line="400" w:lineRule="exact"/>
        <w:ind w:firstLine="480" w:firstLineChars="200"/>
        <w:rPr>
          <w:rFonts w:eastAsia="宋体"/>
          <w:kern w:val="0"/>
          <w:sz w:val="24"/>
        </w:rPr>
      </w:pPr>
      <w:r>
        <w:rPr>
          <w:rFonts w:eastAsia="宋体"/>
          <w:kern w:val="0"/>
          <w:sz w:val="24"/>
        </w:rPr>
        <w:t>准确、完整地设置地下管线的地面标识。</w:t>
      </w:r>
    </w:p>
    <w:p>
      <w:pPr>
        <w:widowControl/>
        <w:numPr>
          <w:ilvl w:val="0"/>
          <w:numId w:val="1"/>
        </w:numPr>
        <w:spacing w:line="400" w:lineRule="exact"/>
        <w:ind w:firstLine="480" w:firstLineChars="200"/>
        <w:rPr>
          <w:rFonts w:eastAsia="宋体"/>
          <w:kern w:val="0"/>
          <w:sz w:val="24"/>
        </w:rPr>
      </w:pPr>
      <w:r>
        <w:rPr>
          <w:rFonts w:eastAsia="宋体"/>
          <w:kern w:val="0"/>
          <w:sz w:val="24"/>
        </w:rPr>
        <w:t>按专业规范</w:t>
      </w:r>
      <w:r>
        <w:rPr>
          <w:rFonts w:hint="eastAsia" w:eastAsia="宋体"/>
          <w:kern w:val="0"/>
          <w:sz w:val="24"/>
        </w:rPr>
        <w:t>要求</w:t>
      </w:r>
      <w:r>
        <w:rPr>
          <w:rFonts w:eastAsia="宋体"/>
          <w:kern w:val="0"/>
          <w:sz w:val="24"/>
        </w:rPr>
        <w:t>管理电力等具有危险的管线。</w:t>
      </w:r>
    </w:p>
    <w:p>
      <w:pPr>
        <w:widowControl/>
        <w:spacing w:line="400" w:lineRule="exact"/>
        <w:ind w:firstLine="480" w:firstLineChars="200"/>
        <w:rPr>
          <w:rFonts w:hint="eastAsia" w:eastAsia="宋体"/>
          <w:kern w:val="0"/>
          <w:sz w:val="24"/>
        </w:rPr>
      </w:pPr>
      <w:r>
        <w:rPr>
          <w:rFonts w:eastAsia="宋体"/>
          <w:kern w:val="0"/>
          <w:sz w:val="24"/>
        </w:rPr>
        <w:t xml:space="preserve">（六）及时处理危害管线安全的行为和隐患。 </w:t>
      </w:r>
    </w:p>
    <w:p>
      <w:pPr>
        <w:widowControl/>
        <w:numPr>
          <w:numId w:val="0"/>
        </w:numPr>
        <w:spacing w:line="400" w:lineRule="exact"/>
        <w:ind w:firstLine="480" w:firstLineChars="200"/>
        <w:rPr>
          <w:rFonts w:hint="eastAsia" w:eastAsia="宋体"/>
          <w:kern w:val="0"/>
          <w:sz w:val="24"/>
        </w:rPr>
      </w:pPr>
      <w:r>
        <w:rPr>
          <w:rFonts w:hint="eastAsia" w:eastAsia="宋体"/>
          <w:kern w:val="0"/>
          <w:sz w:val="24"/>
        </w:rPr>
        <w:t>（七）及时修复和更换破损的检查井和井盖等管线附属设施，保障公共安全。</w:t>
      </w:r>
    </w:p>
    <w:p>
      <w:pPr>
        <w:widowControl/>
        <w:spacing w:line="400" w:lineRule="exact"/>
        <w:rPr>
          <w:rFonts w:eastAsia="宋体"/>
          <w:bCs/>
          <w:kern w:val="0"/>
          <w:sz w:val="24"/>
        </w:rPr>
      </w:pPr>
      <w:r>
        <w:rPr>
          <w:rFonts w:hint="eastAsia" w:eastAsia="宋体"/>
          <w:kern w:val="0"/>
          <w:sz w:val="24"/>
          <w:lang w:eastAsia="zh-CN"/>
        </w:rPr>
        <w:t>第二十七条</w:t>
      </w:r>
      <w:r>
        <w:rPr>
          <w:rFonts w:hint="eastAsia" w:eastAsia="宋体"/>
          <w:kern w:val="0"/>
          <w:sz w:val="24"/>
          <w:lang w:val="en-US" w:eastAsia="zh-CN"/>
        </w:rPr>
        <w:t xml:space="preserve">  </w:t>
      </w:r>
      <w:r>
        <w:rPr>
          <w:rFonts w:eastAsia="宋体"/>
          <w:bCs/>
          <w:kern w:val="0"/>
          <w:sz w:val="24"/>
        </w:rPr>
        <w:t>市、</w:t>
      </w:r>
      <w:r>
        <w:rPr>
          <w:rFonts w:hint="eastAsia" w:eastAsia="宋体"/>
          <w:bCs/>
          <w:kern w:val="0"/>
          <w:sz w:val="24"/>
        </w:rPr>
        <w:t>各</w:t>
      </w:r>
      <w:r>
        <w:rPr>
          <w:rFonts w:eastAsia="宋体"/>
          <w:bCs/>
          <w:kern w:val="0"/>
          <w:sz w:val="24"/>
        </w:rPr>
        <w:t>区</w:t>
      </w:r>
      <w:r>
        <w:rPr>
          <w:rFonts w:hint="eastAsia" w:eastAsia="宋体"/>
          <w:bCs/>
          <w:kern w:val="0"/>
          <w:sz w:val="24"/>
        </w:rPr>
        <w:t>人民</w:t>
      </w:r>
      <w:r>
        <w:rPr>
          <w:rFonts w:eastAsia="宋体"/>
          <w:sz w:val="24"/>
        </w:rPr>
        <w:t>政府</w:t>
      </w:r>
      <w:r>
        <w:rPr>
          <w:rFonts w:hint="eastAsia" w:eastAsia="宋体"/>
          <w:sz w:val="24"/>
        </w:rPr>
        <w:t>、各开发区管委会</w:t>
      </w:r>
      <w:r>
        <w:rPr>
          <w:rFonts w:eastAsia="宋体"/>
          <w:sz w:val="24"/>
        </w:rPr>
        <w:t>制定城市地下老旧管网改造计划，并将城市地下管线建设改造纳入经济社会发展规划，有序推进城市地下老旧管线改造工作。</w:t>
      </w:r>
    </w:p>
    <w:p>
      <w:pPr>
        <w:widowControl/>
        <w:numPr>
          <w:numId w:val="0"/>
        </w:numPr>
        <w:spacing w:line="400" w:lineRule="exact"/>
        <w:ind w:firstLine="480" w:firstLineChars="200"/>
        <w:rPr>
          <w:rFonts w:eastAsia="宋体"/>
          <w:kern w:val="0"/>
          <w:sz w:val="24"/>
        </w:rPr>
      </w:pPr>
      <w:r>
        <w:rPr>
          <w:rFonts w:eastAsia="宋体"/>
          <w:kern w:val="0"/>
          <w:sz w:val="24"/>
        </w:rPr>
        <w:t>管线</w:t>
      </w:r>
      <w:r>
        <w:rPr>
          <w:rFonts w:hint="eastAsia" w:eastAsia="宋体"/>
          <w:kern w:val="0"/>
          <w:sz w:val="24"/>
        </w:rPr>
        <w:t>权属</w:t>
      </w:r>
      <w:r>
        <w:rPr>
          <w:rFonts w:eastAsia="宋体"/>
          <w:kern w:val="0"/>
          <w:sz w:val="24"/>
        </w:rPr>
        <w:t>单位应当根据地下管线设计使用年限和运行状态，对老旧地下管线进行更新改造，消除安全隐患。</w:t>
      </w:r>
    </w:p>
    <w:p>
      <w:pPr>
        <w:widowControl/>
        <w:spacing w:line="400" w:lineRule="exact"/>
        <w:rPr>
          <w:rFonts w:eastAsia="宋体"/>
          <w:kern w:val="0"/>
          <w:sz w:val="24"/>
        </w:rPr>
      </w:pPr>
      <w:r>
        <w:rPr>
          <w:rFonts w:hint="eastAsia" w:eastAsia="宋体"/>
          <w:kern w:val="0"/>
          <w:sz w:val="24"/>
          <w:lang w:eastAsia="zh-CN"/>
        </w:rPr>
        <w:t>第二十八条</w:t>
      </w:r>
      <w:r>
        <w:rPr>
          <w:rFonts w:hint="eastAsia" w:eastAsia="宋体"/>
          <w:kern w:val="0"/>
          <w:sz w:val="24"/>
          <w:lang w:val="en-US" w:eastAsia="zh-CN"/>
        </w:rPr>
        <w:t xml:space="preserve">  </w:t>
      </w:r>
      <w:r>
        <w:rPr>
          <w:rFonts w:eastAsia="宋体"/>
          <w:kern w:val="0"/>
          <w:sz w:val="24"/>
        </w:rPr>
        <w:t>任何单位和个人不得擅自迁移、变更地下管线。确需迁移或变更管线的，管线</w:t>
      </w:r>
      <w:r>
        <w:rPr>
          <w:rFonts w:hint="eastAsia" w:eastAsia="宋体"/>
          <w:kern w:val="0"/>
          <w:sz w:val="24"/>
        </w:rPr>
        <w:t>权属</w:t>
      </w:r>
      <w:r>
        <w:rPr>
          <w:rFonts w:eastAsia="宋体"/>
          <w:kern w:val="0"/>
          <w:sz w:val="24"/>
        </w:rPr>
        <w:t>单位应当按照规定重新办理规划、建设相关审批手续。</w:t>
      </w:r>
    </w:p>
    <w:p>
      <w:pPr>
        <w:widowControl/>
        <w:spacing w:line="400" w:lineRule="exact"/>
        <w:ind w:firstLine="480" w:firstLineChars="200"/>
        <w:rPr>
          <w:rFonts w:eastAsia="宋体"/>
          <w:kern w:val="0"/>
          <w:sz w:val="24"/>
        </w:rPr>
      </w:pPr>
      <w:r>
        <w:rPr>
          <w:rFonts w:eastAsia="宋体"/>
          <w:kern w:val="0"/>
          <w:sz w:val="24"/>
        </w:rPr>
        <w:t>废弃的地下管线，管线</w:t>
      </w:r>
      <w:r>
        <w:rPr>
          <w:rFonts w:hint="eastAsia" w:eastAsia="宋体"/>
          <w:kern w:val="0"/>
          <w:sz w:val="24"/>
        </w:rPr>
        <w:t>权属</w:t>
      </w:r>
      <w:r>
        <w:rPr>
          <w:rFonts w:eastAsia="宋体"/>
          <w:kern w:val="0"/>
          <w:sz w:val="24"/>
        </w:rPr>
        <w:t xml:space="preserve">单位应当及时拆除或者封填管道，消除安全隐患，并告知市城市管理部门。 </w:t>
      </w:r>
    </w:p>
    <w:p>
      <w:pPr>
        <w:widowControl/>
        <w:numPr>
          <w:numId w:val="0"/>
        </w:numPr>
        <w:spacing w:line="400" w:lineRule="exact"/>
        <w:ind w:firstLine="480" w:firstLineChars="200"/>
        <w:rPr>
          <w:rFonts w:eastAsia="宋体"/>
          <w:kern w:val="0"/>
          <w:sz w:val="24"/>
        </w:rPr>
      </w:pPr>
      <w:r>
        <w:rPr>
          <w:rFonts w:eastAsia="宋体"/>
          <w:kern w:val="0"/>
          <w:sz w:val="24"/>
        </w:rPr>
        <w:t xml:space="preserve">权属不明的废弃地下管线，由道路建设单位在新建、改建、扩建道路时予以拆除。 </w:t>
      </w:r>
    </w:p>
    <w:p>
      <w:pPr>
        <w:spacing w:line="400" w:lineRule="exact"/>
        <w:rPr>
          <w:rFonts w:eastAsia="宋体"/>
          <w:kern w:val="0"/>
          <w:sz w:val="24"/>
        </w:rPr>
      </w:pPr>
      <w:r>
        <w:rPr>
          <w:rFonts w:hint="eastAsia" w:eastAsia="宋体"/>
          <w:kern w:val="0"/>
          <w:sz w:val="24"/>
          <w:lang w:eastAsia="zh-CN"/>
        </w:rPr>
        <w:t>第二十九条</w:t>
      </w:r>
      <w:r>
        <w:rPr>
          <w:rFonts w:hint="eastAsia" w:eastAsia="宋体"/>
          <w:kern w:val="0"/>
          <w:sz w:val="24"/>
          <w:lang w:val="en-US" w:eastAsia="zh-CN"/>
        </w:rPr>
        <w:t xml:space="preserve">  </w:t>
      </w:r>
      <w:r>
        <w:rPr>
          <w:rFonts w:eastAsia="宋体"/>
          <w:kern w:val="0"/>
          <w:sz w:val="24"/>
        </w:rPr>
        <w:t>地下管线发生</w:t>
      </w:r>
      <w:r>
        <w:rPr>
          <w:rFonts w:hint="eastAsia" w:eastAsia="宋体"/>
          <w:kern w:val="0"/>
          <w:sz w:val="24"/>
        </w:rPr>
        <w:t>严重</w:t>
      </w:r>
      <w:r>
        <w:rPr>
          <w:rFonts w:eastAsia="宋体"/>
          <w:kern w:val="0"/>
          <w:sz w:val="24"/>
        </w:rPr>
        <w:t>故障或出现</w:t>
      </w:r>
      <w:r>
        <w:rPr>
          <w:rFonts w:hint="eastAsia" w:eastAsia="宋体"/>
          <w:kern w:val="0"/>
          <w:sz w:val="24"/>
        </w:rPr>
        <w:t>安全</w:t>
      </w:r>
      <w:r>
        <w:rPr>
          <w:rFonts w:eastAsia="宋体"/>
          <w:kern w:val="0"/>
          <w:sz w:val="24"/>
        </w:rPr>
        <w:t>紧急状况时，管线</w:t>
      </w:r>
      <w:r>
        <w:rPr>
          <w:rFonts w:hint="eastAsia" w:eastAsia="宋体"/>
          <w:kern w:val="0"/>
          <w:sz w:val="24"/>
        </w:rPr>
        <w:t>权属</w:t>
      </w:r>
      <w:r>
        <w:rPr>
          <w:rFonts w:eastAsia="宋体"/>
          <w:kern w:val="0"/>
          <w:sz w:val="24"/>
        </w:rPr>
        <w:t>单位应当立即启动应急预案进行处置</w:t>
      </w:r>
      <w:r>
        <w:rPr>
          <w:rFonts w:hint="eastAsia" w:eastAsia="宋体"/>
          <w:kern w:val="0"/>
          <w:sz w:val="24"/>
        </w:rPr>
        <w:t>并按相关规定</w:t>
      </w:r>
      <w:r>
        <w:rPr>
          <w:rFonts w:eastAsia="宋体"/>
          <w:kern w:val="0"/>
          <w:sz w:val="24"/>
        </w:rPr>
        <w:t>报送事件信息，同时向有关行业主管部门、市应急管理部门和市城市管理部门报告。</w:t>
      </w:r>
    </w:p>
    <w:p>
      <w:pPr>
        <w:spacing w:line="400" w:lineRule="exact"/>
        <w:ind w:firstLine="424" w:firstLineChars="177"/>
        <w:rPr>
          <w:rFonts w:eastAsia="宋体"/>
          <w:kern w:val="0"/>
          <w:sz w:val="24"/>
        </w:rPr>
      </w:pPr>
      <w:r>
        <w:rPr>
          <w:rFonts w:eastAsia="宋体"/>
          <w:kern w:val="0"/>
          <w:sz w:val="24"/>
        </w:rPr>
        <w:t>先期处置不能消除危害、控制事态发展的，应当报请市、</w:t>
      </w:r>
      <w:r>
        <w:rPr>
          <w:rFonts w:hint="eastAsia" w:eastAsia="宋体"/>
          <w:kern w:val="0"/>
          <w:sz w:val="24"/>
        </w:rPr>
        <w:t>各</w:t>
      </w:r>
      <w:r>
        <w:rPr>
          <w:rFonts w:eastAsia="宋体"/>
          <w:kern w:val="0"/>
          <w:sz w:val="24"/>
        </w:rPr>
        <w:t>区人民政府</w:t>
      </w:r>
      <w:r>
        <w:rPr>
          <w:rFonts w:hint="eastAsia" w:eastAsia="宋体"/>
          <w:kern w:val="0"/>
          <w:sz w:val="24"/>
        </w:rPr>
        <w:t>、各开发区管委会</w:t>
      </w:r>
      <w:r>
        <w:rPr>
          <w:rFonts w:eastAsia="宋体"/>
          <w:kern w:val="0"/>
          <w:sz w:val="24"/>
        </w:rPr>
        <w:t>启动</w:t>
      </w:r>
      <w:r>
        <w:rPr>
          <w:rFonts w:hint="eastAsia" w:eastAsia="宋体"/>
          <w:kern w:val="0"/>
          <w:sz w:val="24"/>
        </w:rPr>
        <w:t>相应</w:t>
      </w:r>
      <w:r>
        <w:rPr>
          <w:rFonts w:eastAsia="宋体"/>
          <w:kern w:val="0"/>
          <w:sz w:val="24"/>
        </w:rPr>
        <w:t>应急预案。</w:t>
      </w:r>
    </w:p>
    <w:p>
      <w:pPr>
        <w:widowControl/>
        <w:numPr>
          <w:numId w:val="0"/>
        </w:numPr>
        <w:spacing w:line="400" w:lineRule="exact"/>
        <w:ind w:firstLine="480" w:firstLineChars="200"/>
        <w:rPr>
          <w:rFonts w:eastAsia="宋体"/>
          <w:kern w:val="0"/>
          <w:sz w:val="24"/>
        </w:rPr>
      </w:pPr>
      <w:r>
        <w:rPr>
          <w:rFonts w:eastAsia="宋体"/>
          <w:kern w:val="0"/>
          <w:sz w:val="24"/>
        </w:rPr>
        <w:t>地下管线应急处置和修复工作完成后，管线</w:t>
      </w:r>
      <w:r>
        <w:rPr>
          <w:rFonts w:hint="eastAsia" w:eastAsia="宋体"/>
          <w:kern w:val="0"/>
          <w:sz w:val="24"/>
        </w:rPr>
        <w:t>权属</w:t>
      </w:r>
      <w:r>
        <w:rPr>
          <w:rFonts w:eastAsia="宋体"/>
          <w:kern w:val="0"/>
          <w:sz w:val="24"/>
        </w:rPr>
        <w:t>单位应当将地下管线修复的相关信息和资料报送市城市管理部门。</w:t>
      </w:r>
    </w:p>
    <w:p>
      <w:pPr>
        <w:spacing w:line="400" w:lineRule="exact"/>
        <w:rPr>
          <w:rFonts w:eastAsia="宋体"/>
          <w:kern w:val="0"/>
          <w:sz w:val="24"/>
        </w:rPr>
      </w:pPr>
      <w:r>
        <w:rPr>
          <w:rFonts w:hint="eastAsia" w:eastAsia="宋体"/>
          <w:kern w:val="0"/>
          <w:sz w:val="24"/>
          <w:lang w:eastAsia="zh-CN"/>
        </w:rPr>
        <w:t>第三十条</w:t>
      </w:r>
      <w:r>
        <w:rPr>
          <w:rFonts w:hint="eastAsia" w:eastAsia="宋体"/>
          <w:kern w:val="0"/>
          <w:sz w:val="24"/>
          <w:lang w:val="en-US" w:eastAsia="zh-CN"/>
        </w:rPr>
        <w:t xml:space="preserve">  </w:t>
      </w:r>
      <w:r>
        <w:rPr>
          <w:rFonts w:eastAsia="宋体"/>
          <w:kern w:val="0"/>
          <w:sz w:val="24"/>
        </w:rPr>
        <w:t>任何单位和个人不得实施下列影响地下管线安全运行的行为：</w:t>
      </w:r>
    </w:p>
    <w:p>
      <w:pPr>
        <w:spacing w:line="400" w:lineRule="exact"/>
        <w:ind w:firstLine="424" w:firstLineChars="177"/>
        <w:rPr>
          <w:rFonts w:eastAsia="宋体"/>
          <w:kern w:val="0"/>
          <w:sz w:val="24"/>
        </w:rPr>
      </w:pPr>
      <w:r>
        <w:rPr>
          <w:rFonts w:eastAsia="宋体"/>
          <w:kern w:val="0"/>
          <w:sz w:val="24"/>
        </w:rPr>
        <w:t xml:space="preserve">（一）擅自压占地下管线进行建设； </w:t>
      </w:r>
    </w:p>
    <w:p>
      <w:pPr>
        <w:spacing w:line="400" w:lineRule="exact"/>
        <w:ind w:firstLine="424" w:firstLineChars="177"/>
        <w:rPr>
          <w:rFonts w:eastAsia="宋体"/>
          <w:kern w:val="0"/>
          <w:sz w:val="24"/>
        </w:rPr>
      </w:pPr>
      <w:r>
        <w:rPr>
          <w:rFonts w:eastAsia="宋体"/>
          <w:kern w:val="0"/>
          <w:sz w:val="24"/>
        </w:rPr>
        <w:t>（二）损坏、占用、挪移地下管线及其附属设施；</w:t>
      </w:r>
    </w:p>
    <w:p>
      <w:pPr>
        <w:spacing w:line="400" w:lineRule="exact"/>
        <w:ind w:firstLine="424" w:firstLineChars="177"/>
        <w:rPr>
          <w:rFonts w:eastAsia="宋体"/>
          <w:kern w:val="0"/>
          <w:sz w:val="24"/>
        </w:rPr>
      </w:pPr>
      <w:r>
        <w:rPr>
          <w:rFonts w:eastAsia="宋体"/>
          <w:kern w:val="0"/>
          <w:sz w:val="24"/>
        </w:rPr>
        <w:t xml:space="preserve">（三）擅自移动、覆盖、涂改、拆除、损坏管线设施的安全警示标志； </w:t>
      </w:r>
    </w:p>
    <w:p>
      <w:pPr>
        <w:spacing w:line="400" w:lineRule="exact"/>
        <w:ind w:firstLine="424" w:firstLineChars="177"/>
        <w:rPr>
          <w:rFonts w:eastAsia="宋体"/>
          <w:kern w:val="0"/>
          <w:sz w:val="24"/>
        </w:rPr>
      </w:pPr>
      <w:r>
        <w:rPr>
          <w:rFonts w:eastAsia="宋体"/>
          <w:kern w:val="0"/>
          <w:sz w:val="24"/>
        </w:rPr>
        <w:t>（四）倾倒污水，排放腐蚀性液体、气体；</w:t>
      </w:r>
    </w:p>
    <w:p>
      <w:pPr>
        <w:spacing w:line="400" w:lineRule="exact"/>
        <w:ind w:firstLine="424" w:firstLineChars="177"/>
        <w:rPr>
          <w:rFonts w:eastAsia="宋体"/>
          <w:kern w:val="0"/>
          <w:sz w:val="24"/>
        </w:rPr>
      </w:pPr>
      <w:r>
        <w:rPr>
          <w:rFonts w:eastAsia="宋体"/>
          <w:kern w:val="0"/>
          <w:sz w:val="24"/>
        </w:rPr>
        <w:t xml:space="preserve">（五）堆放易燃、易爆、有腐蚀性的物质； </w:t>
      </w:r>
    </w:p>
    <w:p>
      <w:pPr>
        <w:spacing w:line="400" w:lineRule="exact"/>
        <w:ind w:firstLine="424" w:firstLineChars="177"/>
        <w:rPr>
          <w:rFonts w:eastAsia="宋体"/>
          <w:kern w:val="0"/>
          <w:sz w:val="24"/>
        </w:rPr>
      </w:pPr>
      <w:r>
        <w:rPr>
          <w:rFonts w:eastAsia="宋体"/>
          <w:kern w:val="0"/>
          <w:sz w:val="24"/>
        </w:rPr>
        <w:t xml:space="preserve">（六）擅自占用、接驳地下管线； </w:t>
      </w:r>
    </w:p>
    <w:p>
      <w:pPr>
        <w:widowControl/>
        <w:numPr>
          <w:numId w:val="0"/>
        </w:numPr>
        <w:spacing w:line="400" w:lineRule="exact"/>
        <w:ind w:left="0" w:leftChars="0" w:firstLine="420" w:firstLineChars="175"/>
        <w:rPr>
          <w:rFonts w:eastAsia="宋体"/>
          <w:kern w:val="0"/>
          <w:sz w:val="24"/>
        </w:rPr>
      </w:pPr>
      <w:r>
        <w:rPr>
          <w:rFonts w:eastAsia="宋体"/>
          <w:kern w:val="0"/>
          <w:sz w:val="24"/>
        </w:rPr>
        <w:t>（七）其他危及地下管线安全的行为。</w:t>
      </w:r>
    </w:p>
    <w:p>
      <w:pPr>
        <w:widowControl/>
        <w:numPr>
          <w:numId w:val="0"/>
        </w:numPr>
        <w:spacing w:line="400" w:lineRule="exact"/>
        <w:rPr>
          <w:rFonts w:hint="default" w:eastAsia="宋体"/>
          <w:kern w:val="0"/>
          <w:sz w:val="24"/>
          <w:lang w:val="en-US"/>
        </w:rPr>
      </w:pPr>
      <w:r>
        <w:rPr>
          <w:rFonts w:hint="eastAsia" w:eastAsia="宋体"/>
          <w:kern w:val="0"/>
          <w:sz w:val="24"/>
          <w:lang w:eastAsia="zh-CN"/>
        </w:rPr>
        <w:t>第三十一条</w:t>
      </w:r>
      <w:r>
        <w:rPr>
          <w:rFonts w:hint="eastAsia" w:eastAsia="宋体"/>
          <w:kern w:val="0"/>
          <w:sz w:val="24"/>
          <w:lang w:val="en-US" w:eastAsia="zh-CN"/>
        </w:rPr>
        <w:t xml:space="preserve">  </w:t>
      </w:r>
      <w:r>
        <w:rPr>
          <w:rFonts w:hint="eastAsia" w:ascii="宋体" w:hAnsi="宋体" w:eastAsia="宋体" w:cs="宋体"/>
          <w:kern w:val="0"/>
          <w:sz w:val="24"/>
          <w:szCs w:val="22"/>
        </w:rPr>
        <w:t>对建设管廊的区域，已在管廊中预留位置的管线，应当纳入管廊，管廊达到满载前，不得在管廊以外建设管线。对于应当纳入管廊的管线在管廊外进行建设施工的，规划和建设行政主管部门不予批准。除因技术要求无法纳入管廊的或者与外部用户连接的管线外，不得重复建设管线。既有管线应根据实际需要，结合管线改造逐步迁移至管廊内。各行业主管部门和入廊管线单位应当按照相关要求做好管线入廊工作。</w:t>
      </w:r>
    </w:p>
    <w:p>
      <w:pPr>
        <w:widowControl/>
        <w:numPr>
          <w:numId w:val="0"/>
        </w:numPr>
        <w:spacing w:line="400" w:lineRule="exact"/>
        <w:rPr>
          <w:rFonts w:hint="eastAsia" w:ascii="宋体" w:hAnsi="宋体" w:eastAsia="宋体" w:cs="宋体"/>
          <w:kern w:val="0"/>
          <w:sz w:val="24"/>
          <w:szCs w:val="22"/>
        </w:rPr>
      </w:pPr>
      <w:r>
        <w:rPr>
          <w:rFonts w:hint="eastAsia" w:eastAsia="宋体"/>
          <w:kern w:val="0"/>
          <w:sz w:val="24"/>
          <w:lang w:eastAsia="zh-CN"/>
        </w:rPr>
        <w:t>第三十二条</w:t>
      </w:r>
      <w:r>
        <w:rPr>
          <w:rFonts w:hint="eastAsia" w:eastAsia="宋体"/>
          <w:kern w:val="0"/>
          <w:sz w:val="24"/>
          <w:lang w:val="en-US" w:eastAsia="zh-CN"/>
        </w:rPr>
        <w:t xml:space="preserve">   </w:t>
      </w:r>
      <w:r>
        <w:rPr>
          <w:rFonts w:hint="eastAsia" w:ascii="宋体" w:hAnsi="宋体" w:eastAsia="宋体" w:cs="宋体"/>
          <w:kern w:val="0"/>
          <w:sz w:val="24"/>
          <w:szCs w:val="22"/>
        </w:rPr>
        <w:t>城乡建设主管部门应当统筹安排综合管廊建设，综合管廊建设应当与城市道路、新区建设、旧城更新、片区改造、河道治理、轨道交通建设和地下空间开发建设等统筹进行。</w:t>
      </w:r>
    </w:p>
    <w:p>
      <w:pPr>
        <w:pStyle w:val="2"/>
        <w:spacing w:beforeAutospacing="0" w:afterAutospacing="0"/>
        <w:jc w:val="both"/>
        <w:rPr>
          <w:rFonts w:hint="eastAsia" w:ascii="宋体" w:hAnsi="宋体" w:eastAsia="宋体" w:cs="宋体"/>
          <w:kern w:val="0"/>
          <w:sz w:val="24"/>
          <w:szCs w:val="22"/>
          <w:lang w:val="en-US" w:eastAsia="zh-CN" w:bidi="ar-SA"/>
        </w:rPr>
      </w:pPr>
      <w:r>
        <w:rPr>
          <w:rFonts w:hint="eastAsia" w:eastAsia="宋体"/>
          <w:kern w:val="0"/>
          <w:sz w:val="24"/>
          <w:lang w:eastAsia="zh-CN"/>
        </w:rPr>
        <w:t>第三十三条</w:t>
      </w:r>
      <w:r>
        <w:rPr>
          <w:rFonts w:hint="eastAsia" w:eastAsia="宋体"/>
          <w:kern w:val="0"/>
          <w:sz w:val="24"/>
          <w:lang w:val="en-US" w:eastAsia="zh-CN"/>
        </w:rPr>
        <w:t xml:space="preserve">   </w:t>
      </w:r>
      <w:r>
        <w:rPr>
          <w:rFonts w:hint="eastAsia" w:ascii="宋体" w:hAnsi="宋体" w:eastAsia="宋体" w:cs="宋体"/>
          <w:kern w:val="0"/>
          <w:sz w:val="24"/>
          <w:szCs w:val="22"/>
          <w:lang w:val="en-US" w:eastAsia="zh-CN" w:bidi="ar-SA"/>
        </w:rPr>
        <w:t>综合管廊建设应当按照建设程序办理管廊建设工程的相关手续。</w:t>
      </w:r>
    </w:p>
    <w:p>
      <w:pPr>
        <w:pStyle w:val="2"/>
        <w:spacing w:beforeAutospacing="0" w:afterAutospacing="0"/>
        <w:ind w:firstLine="480" w:firstLineChars="200"/>
        <w:jc w:val="both"/>
        <w:rPr>
          <w:rFonts w:hint="eastAsia" w:ascii="宋体" w:hAnsi="宋体" w:eastAsia="宋体" w:cs="宋体"/>
          <w:kern w:val="0"/>
          <w:sz w:val="24"/>
          <w:szCs w:val="22"/>
          <w:lang w:val="en-US" w:eastAsia="zh-CN" w:bidi="ar-SA"/>
        </w:rPr>
      </w:pPr>
      <w:r>
        <w:rPr>
          <w:rFonts w:hint="eastAsia" w:ascii="宋体" w:hAnsi="宋体" w:eastAsia="宋体" w:cs="宋体"/>
          <w:kern w:val="0"/>
          <w:sz w:val="24"/>
          <w:szCs w:val="22"/>
          <w:lang w:val="en-US" w:eastAsia="zh-CN" w:bidi="ar-SA"/>
        </w:rPr>
        <w:t>综合管廊建设需穿越城市道路、公路、铁路、轨道交通、人防(民防)设施、河道、绿(林)地，或者涉及消防安全、文物保护、树木保护的，应当按照相关法律、法规和规定办理相关审批手续。</w:t>
      </w:r>
    </w:p>
    <w:p>
      <w:pPr>
        <w:pStyle w:val="2"/>
        <w:spacing w:beforeAutospacing="0" w:afterAutospacing="0"/>
        <w:jc w:val="both"/>
        <w:rPr>
          <w:rFonts w:hint="eastAsia" w:ascii="宋体" w:hAnsi="宋体" w:eastAsia="宋体" w:cs="宋体"/>
          <w:kern w:val="0"/>
          <w:sz w:val="24"/>
          <w:szCs w:val="22"/>
          <w:lang w:val="en-US" w:eastAsia="zh-CN" w:bidi="ar-SA"/>
        </w:rPr>
      </w:pPr>
      <w:r>
        <w:rPr>
          <w:rFonts w:hint="eastAsia" w:eastAsia="宋体"/>
          <w:kern w:val="0"/>
          <w:sz w:val="24"/>
          <w:lang w:eastAsia="zh-CN"/>
        </w:rPr>
        <w:t>第三十四条</w:t>
      </w:r>
      <w:r>
        <w:rPr>
          <w:rFonts w:hint="eastAsia" w:eastAsia="宋体"/>
          <w:kern w:val="0"/>
          <w:sz w:val="24"/>
          <w:lang w:val="en-US" w:eastAsia="zh-CN"/>
        </w:rPr>
        <w:t xml:space="preserve">   </w:t>
      </w:r>
      <w:r>
        <w:rPr>
          <w:rFonts w:hint="eastAsia" w:ascii="宋体" w:hAnsi="宋体" w:eastAsia="宋体" w:cs="宋体"/>
          <w:kern w:val="0"/>
          <w:sz w:val="24"/>
          <w:szCs w:val="22"/>
          <w:lang w:val="en-US" w:eastAsia="zh-CN" w:bidi="ar-SA"/>
        </w:rPr>
        <w:t>综合管廊实行有偿使用制度，入廊管线单位应当向综合管廊建设运营单位交纳入廊费和日常维护费，收费标准执行国家和本市有关规定。</w:t>
      </w:r>
    </w:p>
    <w:p>
      <w:pPr>
        <w:pStyle w:val="2"/>
        <w:spacing w:beforeAutospacing="0" w:afterAutospacing="0"/>
        <w:ind w:firstLine="480" w:firstLineChars="200"/>
        <w:jc w:val="both"/>
        <w:rPr>
          <w:rFonts w:hint="default" w:ascii="宋体" w:hAnsi="宋体" w:eastAsia="宋体" w:cs="宋体"/>
          <w:kern w:val="0"/>
          <w:sz w:val="24"/>
          <w:szCs w:val="22"/>
          <w:lang w:val="en-US" w:eastAsia="zh-CN" w:bidi="ar-SA"/>
        </w:rPr>
      </w:pPr>
      <w:r>
        <w:rPr>
          <w:rFonts w:hint="eastAsia" w:ascii="宋体" w:hAnsi="宋体" w:eastAsia="宋体" w:cs="宋体"/>
          <w:kern w:val="0"/>
          <w:sz w:val="24"/>
          <w:szCs w:val="22"/>
          <w:lang w:val="en-US" w:eastAsia="zh-CN" w:bidi="ar-SA"/>
        </w:rPr>
        <w:t>管廊运营单位不能通过收费弥补成本的，市人民政府可以根据实际情况给予财政支持。</w:t>
      </w:r>
    </w:p>
    <w:p>
      <w:pPr>
        <w:pStyle w:val="2"/>
        <w:spacing w:beforeAutospacing="0" w:afterAutospacing="0"/>
        <w:jc w:val="both"/>
        <w:rPr>
          <w:rFonts w:hint="eastAsia" w:ascii="宋体" w:hAnsi="宋体" w:eastAsia="宋体" w:cs="宋体"/>
          <w:kern w:val="0"/>
          <w:sz w:val="24"/>
          <w:szCs w:val="22"/>
          <w:lang w:val="en-US" w:eastAsia="zh-CN" w:bidi="ar-SA"/>
        </w:rPr>
      </w:pPr>
      <w:r>
        <w:rPr>
          <w:rFonts w:hint="eastAsia" w:ascii="宋体" w:hAnsi="宋体" w:eastAsia="宋体" w:cs="宋体"/>
          <w:kern w:val="0"/>
          <w:sz w:val="24"/>
          <w:szCs w:val="22"/>
          <w:lang w:val="en-US" w:eastAsia="zh-CN" w:bidi="ar-SA"/>
        </w:rPr>
        <w:t>第三十五条  综合管廊运营单位应当履行下列职责：</w:t>
      </w:r>
    </w:p>
    <w:p>
      <w:pPr>
        <w:pStyle w:val="2"/>
        <w:spacing w:beforeAutospacing="0" w:afterAutospacing="0"/>
        <w:ind w:firstLine="480" w:firstLineChars="200"/>
        <w:jc w:val="both"/>
        <w:rPr>
          <w:rFonts w:hint="eastAsia" w:ascii="宋体" w:hAnsi="宋体" w:eastAsia="宋体" w:cs="宋体"/>
          <w:kern w:val="0"/>
          <w:sz w:val="24"/>
          <w:szCs w:val="22"/>
          <w:lang w:val="en-US" w:eastAsia="zh-CN" w:bidi="ar-SA"/>
        </w:rPr>
      </w:pPr>
      <w:r>
        <w:rPr>
          <w:rFonts w:hint="eastAsia" w:ascii="宋体" w:hAnsi="宋体" w:eastAsia="宋体" w:cs="宋体"/>
          <w:kern w:val="0"/>
          <w:sz w:val="24"/>
          <w:szCs w:val="22"/>
          <w:lang w:val="en-US" w:eastAsia="zh-CN" w:bidi="ar-SA"/>
        </w:rPr>
        <w:t>(一)遵守管廊管理相关法规、规章及规范要求，建立健全运营维护制度，负责综合管廊日常值班、巡查、监测等管理工作，对管廊及其周边区域的施工作业进行安全监督，发现并制止影响管廊安全的施工行为，确保安全;</w:t>
      </w:r>
    </w:p>
    <w:p>
      <w:pPr>
        <w:pStyle w:val="2"/>
        <w:spacing w:beforeAutospacing="0" w:afterAutospacing="0"/>
        <w:ind w:firstLine="480" w:firstLineChars="200"/>
        <w:jc w:val="both"/>
        <w:rPr>
          <w:rFonts w:hint="eastAsia" w:ascii="宋体" w:hAnsi="宋体" w:eastAsia="宋体" w:cs="宋体"/>
          <w:kern w:val="0"/>
          <w:sz w:val="24"/>
          <w:szCs w:val="22"/>
          <w:lang w:val="en-US" w:eastAsia="zh-CN" w:bidi="ar-SA"/>
        </w:rPr>
      </w:pPr>
      <w:r>
        <w:rPr>
          <w:rFonts w:hint="eastAsia" w:ascii="宋体" w:hAnsi="宋体" w:eastAsia="宋体" w:cs="宋体"/>
          <w:kern w:val="0"/>
          <w:sz w:val="24"/>
          <w:szCs w:val="22"/>
          <w:lang w:val="en-US" w:eastAsia="zh-CN" w:bidi="ar-SA"/>
        </w:rPr>
        <w:t>（二）向入廊管线单位提供管线入廊服务，便利入廊管线的建设和日常维护与安全管理；</w:t>
      </w:r>
    </w:p>
    <w:p>
      <w:pPr>
        <w:pStyle w:val="2"/>
        <w:spacing w:beforeAutospacing="0" w:afterAutospacing="0"/>
        <w:ind w:firstLine="480" w:firstLineChars="200"/>
        <w:jc w:val="both"/>
        <w:rPr>
          <w:rFonts w:hint="eastAsia" w:ascii="宋体" w:hAnsi="宋体" w:eastAsia="宋体" w:cs="宋体"/>
          <w:kern w:val="0"/>
          <w:sz w:val="24"/>
          <w:szCs w:val="22"/>
          <w:lang w:val="en-US" w:eastAsia="zh-CN" w:bidi="ar-SA"/>
        </w:rPr>
      </w:pPr>
      <w:r>
        <w:rPr>
          <w:rFonts w:hint="eastAsia" w:ascii="宋体" w:hAnsi="宋体" w:eastAsia="宋体" w:cs="宋体"/>
          <w:kern w:val="0"/>
          <w:sz w:val="24"/>
          <w:szCs w:val="22"/>
          <w:lang w:val="en-US" w:eastAsia="zh-CN" w:bidi="ar-SA"/>
        </w:rPr>
        <w:t>（三）与入廊管线单位签订协议，明确入廊管线种类、付费方式、计费周期、施工安装要求等内容；</w:t>
      </w:r>
    </w:p>
    <w:p>
      <w:pPr>
        <w:pStyle w:val="2"/>
        <w:spacing w:beforeAutospacing="0" w:afterAutospacing="0"/>
        <w:ind w:firstLine="480" w:firstLineChars="200"/>
        <w:jc w:val="both"/>
        <w:rPr>
          <w:rFonts w:hint="eastAsia" w:ascii="宋体" w:hAnsi="宋体" w:eastAsia="宋体" w:cs="宋体"/>
          <w:kern w:val="0"/>
          <w:sz w:val="24"/>
          <w:szCs w:val="22"/>
          <w:lang w:val="en-US" w:eastAsia="zh-CN" w:bidi="ar-SA"/>
        </w:rPr>
      </w:pPr>
      <w:r>
        <w:rPr>
          <w:rFonts w:hint="eastAsia" w:ascii="宋体" w:hAnsi="宋体" w:eastAsia="宋体" w:cs="宋体"/>
          <w:kern w:val="0"/>
          <w:sz w:val="24"/>
          <w:szCs w:val="22"/>
          <w:lang w:val="en-US" w:eastAsia="zh-CN" w:bidi="ar-SA"/>
        </w:rPr>
        <w:t>（四）保持管廊内的整洁和通风良好；</w:t>
      </w:r>
    </w:p>
    <w:p>
      <w:pPr>
        <w:pStyle w:val="2"/>
        <w:spacing w:beforeAutospacing="0" w:afterAutospacing="0"/>
        <w:ind w:firstLine="480" w:firstLineChars="200"/>
        <w:jc w:val="both"/>
        <w:rPr>
          <w:rFonts w:hint="eastAsia" w:ascii="宋体" w:hAnsi="宋体" w:eastAsia="宋体" w:cs="宋体"/>
          <w:kern w:val="0"/>
          <w:sz w:val="24"/>
          <w:szCs w:val="22"/>
          <w:lang w:val="en-US" w:eastAsia="zh-CN" w:bidi="ar-SA"/>
        </w:rPr>
      </w:pPr>
      <w:r>
        <w:rPr>
          <w:rFonts w:hint="eastAsia" w:ascii="宋体" w:hAnsi="宋体" w:eastAsia="宋体" w:cs="宋体"/>
          <w:kern w:val="0"/>
          <w:sz w:val="24"/>
          <w:szCs w:val="22"/>
          <w:lang w:val="en-US" w:eastAsia="zh-CN" w:bidi="ar-SA"/>
        </w:rPr>
        <w:t>（五）负责综合管廊设施设备的保洁、保养、维修、检测等维护工作，确保设施设备正常运转；</w:t>
      </w:r>
    </w:p>
    <w:p>
      <w:pPr>
        <w:pStyle w:val="2"/>
        <w:spacing w:beforeAutospacing="0" w:afterAutospacing="0"/>
        <w:ind w:firstLine="480" w:firstLineChars="200"/>
        <w:jc w:val="both"/>
        <w:rPr>
          <w:rFonts w:hint="eastAsia" w:ascii="宋体" w:hAnsi="宋体" w:eastAsia="宋体" w:cs="宋体"/>
          <w:kern w:val="0"/>
          <w:sz w:val="24"/>
          <w:szCs w:val="22"/>
          <w:lang w:val="en-US" w:eastAsia="zh-CN" w:bidi="ar-SA"/>
        </w:rPr>
      </w:pPr>
      <w:r>
        <w:rPr>
          <w:rFonts w:hint="eastAsia" w:ascii="宋体" w:hAnsi="宋体" w:eastAsia="宋体" w:cs="宋体"/>
          <w:kern w:val="0"/>
          <w:sz w:val="24"/>
          <w:szCs w:val="22"/>
          <w:lang w:val="en-US" w:eastAsia="zh-CN" w:bidi="ar-SA"/>
        </w:rPr>
        <w:t>（六）维护廊内秩序和作业安全，加强廊内消防、用电等安全管理；</w:t>
      </w:r>
    </w:p>
    <w:p>
      <w:pPr>
        <w:pStyle w:val="2"/>
        <w:spacing w:beforeAutospacing="0" w:afterAutospacing="0"/>
        <w:ind w:firstLine="480" w:firstLineChars="200"/>
        <w:jc w:val="both"/>
        <w:rPr>
          <w:rFonts w:hint="eastAsia" w:ascii="宋体" w:hAnsi="宋体" w:eastAsia="宋体" w:cs="宋体"/>
          <w:kern w:val="0"/>
          <w:sz w:val="24"/>
          <w:szCs w:val="22"/>
          <w:lang w:val="en-US" w:eastAsia="zh-CN" w:bidi="ar-SA"/>
        </w:rPr>
      </w:pPr>
      <w:r>
        <w:rPr>
          <w:rFonts w:hint="eastAsia" w:ascii="宋体" w:hAnsi="宋体" w:eastAsia="宋体" w:cs="宋体"/>
          <w:kern w:val="0"/>
          <w:sz w:val="24"/>
          <w:szCs w:val="22"/>
          <w:lang w:val="en-US" w:eastAsia="zh-CN" w:bidi="ar-SA"/>
        </w:rPr>
        <w:t>（七）制定综合管廊应急预案，定期进行安全演练，发生紧急情况时应及时采取紧急措施并通知入廊管线单位；</w:t>
      </w:r>
    </w:p>
    <w:p>
      <w:pPr>
        <w:pStyle w:val="2"/>
        <w:spacing w:beforeAutospacing="0" w:afterAutospacing="0"/>
        <w:ind w:firstLine="480" w:firstLineChars="200"/>
        <w:jc w:val="both"/>
        <w:rPr>
          <w:rFonts w:hint="eastAsia" w:ascii="宋体" w:hAnsi="宋体" w:eastAsia="宋体" w:cs="宋体"/>
          <w:kern w:val="0"/>
          <w:sz w:val="24"/>
          <w:szCs w:val="22"/>
          <w:lang w:val="en-US" w:eastAsia="zh-CN" w:bidi="ar-SA"/>
        </w:rPr>
      </w:pPr>
      <w:r>
        <w:rPr>
          <w:rFonts w:hint="eastAsia" w:ascii="宋体" w:hAnsi="宋体" w:eastAsia="宋体" w:cs="宋体"/>
          <w:kern w:val="0"/>
          <w:sz w:val="24"/>
          <w:szCs w:val="22"/>
          <w:lang w:val="en-US" w:eastAsia="zh-CN" w:bidi="ar-SA"/>
        </w:rPr>
        <w:t>（八）负责入廊管线档案资料的整理、归档和报送；</w:t>
      </w:r>
    </w:p>
    <w:p>
      <w:pPr>
        <w:pStyle w:val="2"/>
        <w:spacing w:beforeAutospacing="0" w:afterAutospacing="0"/>
        <w:ind w:firstLine="480" w:firstLineChars="200"/>
        <w:jc w:val="both"/>
        <w:rPr>
          <w:rFonts w:hint="eastAsia" w:ascii="宋体" w:hAnsi="宋体" w:eastAsia="宋体" w:cs="宋体"/>
          <w:kern w:val="0"/>
          <w:sz w:val="24"/>
          <w:szCs w:val="22"/>
          <w:lang w:val="en-US" w:eastAsia="zh-CN" w:bidi="ar-SA"/>
        </w:rPr>
      </w:pPr>
      <w:r>
        <w:rPr>
          <w:rFonts w:hint="eastAsia" w:ascii="宋体" w:hAnsi="宋体" w:eastAsia="宋体" w:cs="宋体"/>
          <w:kern w:val="0"/>
          <w:sz w:val="24"/>
          <w:szCs w:val="22"/>
          <w:lang w:val="en-US" w:eastAsia="zh-CN" w:bidi="ar-SA"/>
        </w:rPr>
        <w:t>（九）保障管廊安全运行的其他义务。</w:t>
      </w:r>
    </w:p>
    <w:p>
      <w:pPr>
        <w:pStyle w:val="2"/>
        <w:spacing w:beforeAutospacing="0" w:afterAutospacing="0"/>
        <w:jc w:val="both"/>
        <w:rPr>
          <w:rFonts w:hint="eastAsia" w:ascii="宋体" w:hAnsi="宋体" w:eastAsia="宋体" w:cs="宋体"/>
          <w:kern w:val="0"/>
          <w:sz w:val="24"/>
          <w:szCs w:val="22"/>
          <w:lang w:val="en-US" w:eastAsia="zh-CN" w:bidi="ar-SA"/>
        </w:rPr>
      </w:pPr>
      <w:r>
        <w:rPr>
          <w:rFonts w:hint="eastAsia" w:ascii="宋体" w:hAnsi="宋体" w:eastAsia="宋体" w:cs="宋体"/>
          <w:kern w:val="0"/>
          <w:sz w:val="24"/>
          <w:szCs w:val="22"/>
          <w:lang w:val="en-US" w:eastAsia="zh-CN" w:bidi="ar-SA"/>
        </w:rPr>
        <w:t>第三十六</w:t>
      </w:r>
      <w:r>
        <w:rPr>
          <w:rFonts w:hint="eastAsia" w:ascii="宋体" w:hAnsi="宋体" w:eastAsia="宋体" w:cs="宋体"/>
          <w:kern w:val="0"/>
          <w:sz w:val="24"/>
          <w:szCs w:val="22"/>
          <w:lang w:val="en-US" w:eastAsia="zh-CN" w:bidi="ar-SA"/>
        </w:rPr>
        <w:t>条  入廊管线权属单位应履行下列职责：</w:t>
      </w:r>
    </w:p>
    <w:p>
      <w:pPr>
        <w:pStyle w:val="2"/>
        <w:spacing w:beforeAutospacing="0" w:afterAutospacing="0"/>
        <w:ind w:firstLine="480" w:firstLineChars="200"/>
        <w:jc w:val="both"/>
        <w:rPr>
          <w:rFonts w:hint="eastAsia" w:ascii="宋体" w:hAnsi="宋体" w:eastAsia="宋体" w:cs="宋体"/>
          <w:kern w:val="0"/>
          <w:sz w:val="24"/>
          <w:szCs w:val="22"/>
          <w:lang w:val="en-US" w:eastAsia="zh-CN" w:bidi="ar-SA"/>
        </w:rPr>
      </w:pPr>
      <w:r>
        <w:rPr>
          <w:rFonts w:hint="eastAsia" w:ascii="宋体" w:hAnsi="宋体" w:eastAsia="宋体" w:cs="宋体"/>
          <w:kern w:val="0"/>
          <w:sz w:val="24"/>
          <w:szCs w:val="22"/>
          <w:lang w:val="en-US" w:eastAsia="zh-CN" w:bidi="ar-SA"/>
        </w:rPr>
        <w:t>（一）负责入廊管线的铺设和拆除，并依据相关规定和要求办理入廊手续和交纳有偿使用费；</w:t>
      </w:r>
    </w:p>
    <w:p>
      <w:pPr>
        <w:pStyle w:val="2"/>
        <w:spacing w:beforeAutospacing="0" w:afterAutospacing="0"/>
        <w:ind w:firstLine="480" w:firstLineChars="200"/>
        <w:jc w:val="both"/>
        <w:rPr>
          <w:rFonts w:hint="eastAsia" w:ascii="宋体" w:hAnsi="宋体" w:eastAsia="宋体" w:cs="宋体"/>
          <w:kern w:val="0"/>
          <w:sz w:val="24"/>
          <w:szCs w:val="22"/>
          <w:lang w:val="en-US" w:eastAsia="zh-CN" w:bidi="ar-SA"/>
        </w:rPr>
      </w:pPr>
      <w:r>
        <w:rPr>
          <w:rFonts w:hint="eastAsia" w:ascii="宋体" w:hAnsi="宋体" w:eastAsia="宋体" w:cs="宋体"/>
          <w:kern w:val="0"/>
          <w:sz w:val="24"/>
          <w:szCs w:val="22"/>
          <w:lang w:val="en-US" w:eastAsia="zh-CN" w:bidi="ar-SA"/>
        </w:rPr>
        <w:t>（二）建立管线定期巡查制度，做好巡查记录，记录内容应当包括巡查人员、时间、地点、发现问题与处理措施、报告记录及巡查人员签名等。</w:t>
      </w:r>
    </w:p>
    <w:p>
      <w:pPr>
        <w:pStyle w:val="2"/>
        <w:spacing w:beforeAutospacing="0" w:afterAutospacing="0"/>
        <w:ind w:firstLine="480" w:firstLineChars="200"/>
        <w:jc w:val="both"/>
        <w:rPr>
          <w:rFonts w:hint="eastAsia" w:ascii="宋体" w:hAnsi="宋体" w:eastAsia="宋体" w:cs="宋体"/>
          <w:kern w:val="0"/>
          <w:sz w:val="24"/>
          <w:szCs w:val="22"/>
          <w:lang w:val="en-US" w:eastAsia="zh-CN" w:bidi="ar-SA"/>
        </w:rPr>
      </w:pPr>
      <w:r>
        <w:rPr>
          <w:rFonts w:hint="eastAsia" w:ascii="宋体" w:hAnsi="宋体" w:eastAsia="宋体" w:cs="宋体"/>
          <w:kern w:val="0"/>
          <w:sz w:val="24"/>
          <w:szCs w:val="22"/>
          <w:lang w:val="en-US" w:eastAsia="zh-CN" w:bidi="ar-SA"/>
        </w:rPr>
        <w:t>（三）接受并配合综合管廊运营单位的现场管理。</w:t>
      </w:r>
    </w:p>
    <w:p>
      <w:pPr>
        <w:pStyle w:val="2"/>
        <w:spacing w:beforeAutospacing="0" w:afterAutospacing="0"/>
        <w:ind w:firstLine="480" w:firstLineChars="200"/>
        <w:jc w:val="both"/>
        <w:rPr>
          <w:rFonts w:hint="eastAsia" w:ascii="宋体" w:hAnsi="宋体" w:eastAsia="宋体" w:cs="宋体"/>
          <w:kern w:val="0"/>
          <w:sz w:val="24"/>
          <w:szCs w:val="22"/>
          <w:lang w:val="en-US" w:eastAsia="zh-CN" w:bidi="ar-SA"/>
        </w:rPr>
      </w:pPr>
      <w:r>
        <w:rPr>
          <w:rFonts w:hint="eastAsia" w:ascii="宋体" w:hAnsi="宋体" w:eastAsia="宋体" w:cs="宋体"/>
          <w:kern w:val="0"/>
          <w:sz w:val="24"/>
          <w:szCs w:val="22"/>
          <w:lang w:val="en-US" w:eastAsia="zh-CN" w:bidi="ar-SA"/>
        </w:rPr>
        <w:t>（四）爱护综合管廊设施和其他入廊管线设施，因自身原因造成损坏的，须承担修复和赔偿责任。</w:t>
      </w:r>
    </w:p>
    <w:p>
      <w:pPr>
        <w:pStyle w:val="2"/>
        <w:spacing w:beforeAutospacing="0" w:afterAutospacing="0"/>
        <w:ind w:firstLine="480" w:firstLineChars="200"/>
        <w:jc w:val="both"/>
        <w:rPr>
          <w:rFonts w:hint="eastAsia" w:ascii="宋体" w:hAnsi="宋体" w:eastAsia="宋体" w:cs="宋体"/>
          <w:kern w:val="0"/>
          <w:sz w:val="24"/>
          <w:szCs w:val="22"/>
          <w:lang w:val="en-US" w:eastAsia="zh-CN" w:bidi="ar-SA"/>
        </w:rPr>
      </w:pPr>
      <w:r>
        <w:rPr>
          <w:rFonts w:hint="eastAsia" w:ascii="宋体" w:hAnsi="宋体" w:eastAsia="宋体" w:cs="宋体"/>
          <w:kern w:val="0"/>
          <w:sz w:val="24"/>
          <w:szCs w:val="22"/>
          <w:lang w:val="en-US" w:eastAsia="zh-CN" w:bidi="ar-SA"/>
        </w:rPr>
        <w:t>（五）节约使用综合管廊空间资源，及时拆除废弃管线。</w:t>
      </w:r>
    </w:p>
    <w:p>
      <w:pPr>
        <w:pStyle w:val="2"/>
        <w:spacing w:beforeAutospacing="0" w:afterAutospacing="0"/>
        <w:ind w:firstLine="480" w:firstLineChars="200"/>
        <w:jc w:val="both"/>
        <w:rPr>
          <w:rFonts w:hint="eastAsia" w:ascii="宋体" w:hAnsi="宋体" w:eastAsia="宋体" w:cs="宋体"/>
          <w:kern w:val="0"/>
          <w:sz w:val="24"/>
          <w:szCs w:val="22"/>
          <w:lang w:val="en-US" w:eastAsia="zh-CN" w:bidi="ar-SA"/>
        </w:rPr>
      </w:pPr>
      <w:r>
        <w:rPr>
          <w:rFonts w:hint="eastAsia" w:ascii="宋体" w:hAnsi="宋体" w:eastAsia="宋体" w:cs="宋体"/>
          <w:kern w:val="0"/>
          <w:sz w:val="24"/>
          <w:szCs w:val="22"/>
          <w:lang w:val="en-US" w:eastAsia="zh-CN" w:bidi="ar-SA"/>
        </w:rPr>
        <w:t>（六）制定入廊管线应急预案，定期进行安全演练，在管廊内实施明火作业的，应当制定施工方案，提前申请并严格执行消防要求，发生险情时及时通知综合管廊建设运营单位和其他入廊管线单位，并采取紧急措施。</w:t>
      </w:r>
    </w:p>
    <w:p>
      <w:pPr>
        <w:pStyle w:val="2"/>
        <w:spacing w:beforeAutospacing="0" w:afterAutospacing="0"/>
        <w:ind w:firstLine="480" w:firstLineChars="200"/>
        <w:jc w:val="both"/>
        <w:rPr>
          <w:rFonts w:hint="eastAsia" w:ascii="宋体" w:hAnsi="宋体" w:eastAsia="宋体" w:cs="宋体"/>
          <w:kern w:val="0"/>
          <w:sz w:val="24"/>
          <w:szCs w:val="22"/>
          <w:lang w:val="en-US" w:eastAsia="zh-CN" w:bidi="ar-SA"/>
        </w:rPr>
      </w:pPr>
      <w:r>
        <w:rPr>
          <w:rFonts w:hint="eastAsia" w:ascii="宋体" w:hAnsi="宋体" w:eastAsia="宋体" w:cs="宋体"/>
          <w:kern w:val="0"/>
          <w:sz w:val="24"/>
          <w:szCs w:val="22"/>
          <w:lang w:val="en-US" w:eastAsia="zh-CN" w:bidi="ar-SA"/>
        </w:rPr>
        <w:t>（七）严格执行管线使用和维护的相关安全技术规程，在管廊内施工时，根据相关要求做好安全防护，如造成管廊设施损坏或第三方损失的，应予赔偿。</w:t>
      </w:r>
    </w:p>
    <w:p>
      <w:pPr>
        <w:pStyle w:val="2"/>
        <w:spacing w:beforeAutospacing="0" w:afterAutospacing="0"/>
        <w:ind w:firstLine="480" w:firstLineChars="200"/>
        <w:jc w:val="both"/>
        <w:rPr>
          <w:rFonts w:hint="eastAsia" w:ascii="宋体" w:hAnsi="宋体" w:eastAsia="宋体" w:cs="宋体"/>
          <w:kern w:val="0"/>
          <w:sz w:val="24"/>
          <w:szCs w:val="22"/>
          <w:lang w:val="en-US" w:eastAsia="zh-CN" w:bidi="ar-SA"/>
        </w:rPr>
      </w:pPr>
      <w:r>
        <w:rPr>
          <w:rFonts w:hint="eastAsia" w:ascii="宋体" w:hAnsi="宋体" w:eastAsia="宋体" w:cs="宋体"/>
          <w:kern w:val="0"/>
          <w:sz w:val="24"/>
          <w:szCs w:val="22"/>
          <w:lang w:val="en-US" w:eastAsia="zh-CN" w:bidi="ar-SA"/>
        </w:rPr>
        <w:t>（八）其他为保障管廊安全正常运行应履行的职责。</w:t>
      </w:r>
    </w:p>
    <w:p>
      <w:pPr>
        <w:pStyle w:val="2"/>
        <w:spacing w:beforeAutospacing="0" w:afterAutospacing="0"/>
        <w:jc w:val="both"/>
        <w:rPr>
          <w:rFonts w:hint="default" w:ascii="宋体" w:hAnsi="宋体" w:eastAsia="宋体" w:cs="宋体"/>
          <w:kern w:val="0"/>
          <w:sz w:val="24"/>
          <w:szCs w:val="22"/>
          <w:lang w:val="en-US" w:eastAsia="zh-CN" w:bidi="ar-SA"/>
        </w:rPr>
      </w:pPr>
      <w:r>
        <w:rPr>
          <w:rFonts w:hint="eastAsia" w:ascii="宋体" w:hAnsi="宋体" w:eastAsia="宋体" w:cs="宋体"/>
          <w:kern w:val="0"/>
          <w:sz w:val="24"/>
          <w:szCs w:val="22"/>
          <w:lang w:val="en-US" w:eastAsia="zh-CN" w:bidi="ar-SA"/>
        </w:rPr>
        <w:t>第三十</w:t>
      </w:r>
      <w:r>
        <w:rPr>
          <w:rFonts w:hint="eastAsia" w:eastAsia="宋体" w:cs="宋体"/>
          <w:kern w:val="0"/>
          <w:sz w:val="24"/>
          <w:szCs w:val="22"/>
          <w:lang w:val="en-US" w:eastAsia="zh-CN" w:bidi="ar-SA"/>
        </w:rPr>
        <w:t>七</w:t>
      </w:r>
      <w:r>
        <w:rPr>
          <w:rFonts w:hint="eastAsia" w:ascii="宋体" w:hAnsi="宋体" w:eastAsia="宋体" w:cs="宋体"/>
          <w:kern w:val="0"/>
          <w:sz w:val="24"/>
          <w:szCs w:val="22"/>
          <w:lang w:val="en-US" w:eastAsia="zh-CN" w:bidi="ar-SA"/>
        </w:rPr>
        <w:t>条</w:t>
      </w:r>
      <w:r>
        <w:rPr>
          <w:rFonts w:hint="eastAsia" w:eastAsia="宋体" w:cs="宋体"/>
          <w:kern w:val="0"/>
          <w:sz w:val="24"/>
          <w:szCs w:val="22"/>
          <w:lang w:val="en-US" w:eastAsia="zh-CN" w:bidi="ar-SA"/>
        </w:rPr>
        <w:t xml:space="preserve">  </w:t>
      </w:r>
      <w:r>
        <w:rPr>
          <w:rStyle w:val="5"/>
          <w:rFonts w:hint="eastAsia" w:eastAsia="宋体"/>
          <w:b w:val="0"/>
        </w:rPr>
        <w:t>市应急管理部门应当会同市住房和城乡建设部门、市城市管理部门、综合管廊建设运营单位、入廊管线单位建立综合管廊安全管理和应急处置联动机制。</w:t>
      </w:r>
    </w:p>
    <w:p>
      <w:pPr>
        <w:pStyle w:val="2"/>
        <w:spacing w:beforeAutospacing="0" w:afterAutospacing="0"/>
        <w:jc w:val="both"/>
        <w:rPr>
          <w:rFonts w:hint="eastAsia" w:eastAsia="宋体"/>
        </w:rPr>
      </w:pPr>
      <w:r>
        <w:rPr>
          <w:rFonts w:hint="eastAsia" w:ascii="宋体" w:hAnsi="宋体" w:eastAsia="宋体" w:cs="宋体"/>
          <w:kern w:val="0"/>
          <w:sz w:val="24"/>
          <w:szCs w:val="22"/>
          <w:lang w:val="en-US" w:eastAsia="zh-CN" w:bidi="ar-SA"/>
        </w:rPr>
        <w:t>第三十</w:t>
      </w:r>
      <w:r>
        <w:rPr>
          <w:rFonts w:hint="eastAsia" w:eastAsia="宋体" w:cs="宋体"/>
          <w:kern w:val="0"/>
          <w:sz w:val="24"/>
          <w:szCs w:val="22"/>
          <w:lang w:val="en-US" w:eastAsia="zh-CN" w:bidi="ar-SA"/>
        </w:rPr>
        <w:t>八</w:t>
      </w:r>
      <w:r>
        <w:rPr>
          <w:rFonts w:hint="eastAsia" w:ascii="宋体" w:hAnsi="宋体" w:eastAsia="宋体" w:cs="宋体"/>
          <w:kern w:val="0"/>
          <w:sz w:val="24"/>
          <w:szCs w:val="22"/>
          <w:lang w:val="en-US" w:eastAsia="zh-CN" w:bidi="ar-SA"/>
        </w:rPr>
        <w:t>条</w:t>
      </w:r>
      <w:r>
        <w:rPr>
          <w:rFonts w:hint="eastAsia" w:eastAsia="宋体" w:cs="宋体"/>
          <w:kern w:val="0"/>
          <w:sz w:val="24"/>
          <w:szCs w:val="22"/>
          <w:lang w:val="en-US" w:eastAsia="zh-CN" w:bidi="ar-SA"/>
        </w:rPr>
        <w:t xml:space="preserve">  </w:t>
      </w:r>
      <w:r>
        <w:rPr>
          <w:rFonts w:hint="eastAsia" w:eastAsia="宋体"/>
          <w:bCs/>
        </w:rPr>
        <w:t xml:space="preserve">综合管廊入廊单位和运营单位应当建立和维护综合管廊智能安全监测系统， </w:t>
      </w:r>
      <w:r>
        <w:rPr>
          <w:rFonts w:hint="eastAsia" w:eastAsia="宋体"/>
        </w:rPr>
        <w:t>提高智能化监控管理水平，确保管廊安全运行。</w:t>
      </w:r>
    </w:p>
    <w:p>
      <w:pPr>
        <w:spacing w:line="400" w:lineRule="exact"/>
        <w:rPr>
          <w:rFonts w:eastAsia="宋体"/>
          <w:kern w:val="0"/>
          <w:sz w:val="24"/>
        </w:rPr>
      </w:pPr>
      <w:r>
        <w:rPr>
          <w:rFonts w:hint="eastAsia" w:ascii="宋体" w:hAnsi="宋体" w:eastAsia="宋体" w:cs="宋体"/>
          <w:kern w:val="0"/>
          <w:sz w:val="24"/>
          <w:szCs w:val="22"/>
          <w:lang w:val="en-US" w:eastAsia="zh-CN" w:bidi="ar-SA"/>
        </w:rPr>
        <w:t>第三十</w:t>
      </w:r>
      <w:r>
        <w:rPr>
          <w:rFonts w:hint="eastAsia" w:eastAsia="宋体" w:cs="宋体"/>
          <w:kern w:val="0"/>
          <w:sz w:val="24"/>
          <w:szCs w:val="22"/>
          <w:lang w:val="en-US" w:eastAsia="zh-CN" w:bidi="ar-SA"/>
        </w:rPr>
        <w:t>九</w:t>
      </w:r>
      <w:r>
        <w:rPr>
          <w:rFonts w:hint="eastAsia" w:ascii="宋体" w:hAnsi="宋体" w:eastAsia="宋体" w:cs="宋体"/>
          <w:kern w:val="0"/>
          <w:sz w:val="24"/>
          <w:szCs w:val="22"/>
          <w:lang w:val="en-US" w:eastAsia="zh-CN" w:bidi="ar-SA"/>
        </w:rPr>
        <w:t>条</w:t>
      </w:r>
      <w:r>
        <w:rPr>
          <w:rFonts w:hint="eastAsia" w:eastAsia="宋体" w:cs="宋体"/>
          <w:kern w:val="0"/>
          <w:sz w:val="24"/>
          <w:szCs w:val="22"/>
          <w:lang w:val="en-US" w:eastAsia="zh-CN" w:bidi="ar-SA"/>
        </w:rPr>
        <w:t xml:space="preserve">  </w:t>
      </w:r>
      <w:r>
        <w:rPr>
          <w:rFonts w:eastAsia="宋体"/>
          <w:kern w:val="0"/>
          <w:sz w:val="24"/>
        </w:rPr>
        <w:t>市城市管理部门建设全市统一的地下管线综合管理信息系统，并建立地下管线信息动态更新、即时交换和共建共享机制。</w:t>
      </w:r>
    </w:p>
    <w:p>
      <w:pPr>
        <w:pStyle w:val="2"/>
        <w:spacing w:beforeAutospacing="0" w:afterAutospacing="0"/>
        <w:ind w:firstLine="480" w:firstLineChars="200"/>
        <w:jc w:val="both"/>
        <w:rPr>
          <w:rFonts w:eastAsia="宋体"/>
          <w:kern w:val="0"/>
          <w:sz w:val="24"/>
        </w:rPr>
      </w:pPr>
      <w:r>
        <w:rPr>
          <w:rFonts w:eastAsia="宋体"/>
          <w:kern w:val="0"/>
          <w:sz w:val="24"/>
        </w:rPr>
        <w:t>管线单位应当建立和维护本专业管线信息管理系统，并与市地下管线综合信息平台信息互通。</w:t>
      </w:r>
    </w:p>
    <w:p>
      <w:pPr>
        <w:spacing w:line="400" w:lineRule="exact"/>
        <w:rPr>
          <w:rFonts w:eastAsia="宋体"/>
          <w:kern w:val="0"/>
          <w:sz w:val="24"/>
        </w:rPr>
      </w:pPr>
      <w:r>
        <w:rPr>
          <w:rFonts w:hint="eastAsia" w:ascii="宋体" w:hAnsi="宋体" w:eastAsia="宋体" w:cs="宋体"/>
          <w:kern w:val="0"/>
          <w:sz w:val="24"/>
          <w:szCs w:val="22"/>
          <w:lang w:val="en-US" w:eastAsia="zh-CN" w:bidi="ar-SA"/>
        </w:rPr>
        <w:t>第</w:t>
      </w:r>
      <w:r>
        <w:rPr>
          <w:rFonts w:hint="eastAsia" w:eastAsia="宋体" w:cs="宋体"/>
          <w:kern w:val="0"/>
          <w:sz w:val="24"/>
          <w:szCs w:val="22"/>
          <w:lang w:val="en-US" w:eastAsia="zh-CN" w:bidi="ar-SA"/>
        </w:rPr>
        <w:t>四十</w:t>
      </w:r>
      <w:r>
        <w:rPr>
          <w:rFonts w:hint="eastAsia" w:ascii="宋体" w:hAnsi="宋体" w:eastAsia="宋体" w:cs="宋体"/>
          <w:kern w:val="0"/>
          <w:sz w:val="24"/>
          <w:szCs w:val="22"/>
          <w:lang w:val="en-US" w:eastAsia="zh-CN" w:bidi="ar-SA"/>
        </w:rPr>
        <w:t>条</w:t>
      </w:r>
      <w:r>
        <w:rPr>
          <w:rFonts w:hint="eastAsia" w:eastAsia="宋体" w:cs="宋体"/>
          <w:kern w:val="0"/>
          <w:sz w:val="24"/>
          <w:szCs w:val="22"/>
          <w:lang w:val="en-US" w:eastAsia="zh-CN" w:bidi="ar-SA"/>
        </w:rPr>
        <w:t xml:space="preserve">  </w:t>
      </w:r>
      <w:r>
        <w:rPr>
          <w:rFonts w:eastAsia="宋体"/>
          <w:kern w:val="0"/>
          <w:sz w:val="24"/>
        </w:rPr>
        <w:t>市城市管理部门应当收集管线竣工测量信息，与市城建档案管理机构</w:t>
      </w:r>
      <w:r>
        <w:rPr>
          <w:rFonts w:hint="eastAsia" w:eastAsia="宋体"/>
          <w:kern w:val="0"/>
          <w:sz w:val="24"/>
        </w:rPr>
        <w:t>实现</w:t>
      </w:r>
      <w:r>
        <w:rPr>
          <w:rFonts w:eastAsia="宋体"/>
          <w:kern w:val="0"/>
          <w:sz w:val="24"/>
        </w:rPr>
        <w:t>地下管线竣工测量数据的共享。</w:t>
      </w:r>
    </w:p>
    <w:p>
      <w:pPr>
        <w:pStyle w:val="2"/>
        <w:spacing w:beforeAutospacing="0" w:afterAutospacing="0"/>
        <w:ind w:firstLine="480" w:firstLineChars="200"/>
        <w:jc w:val="both"/>
        <w:rPr>
          <w:rFonts w:hint="eastAsia" w:eastAsia="宋体" w:cs="宋体" w:asciiTheme="minorHAnsi" w:hAnsiTheme="minorHAnsi"/>
          <w:kern w:val="0"/>
          <w:sz w:val="24"/>
          <w:szCs w:val="22"/>
          <w:lang w:val="en-US" w:eastAsia="zh-CN" w:bidi="ar-SA"/>
        </w:rPr>
      </w:pPr>
      <w:r>
        <w:rPr>
          <w:rFonts w:hint="eastAsia" w:eastAsia="宋体" w:cs="宋体" w:asciiTheme="minorHAnsi" w:hAnsiTheme="minorHAnsi"/>
          <w:kern w:val="0"/>
          <w:sz w:val="24"/>
          <w:szCs w:val="22"/>
          <w:lang w:val="en-US" w:eastAsia="zh-CN" w:bidi="ar-SA"/>
        </w:rPr>
        <w:t>市城市管理部门应当委托有资质的单位在收到地下管线竣工测量数据三十日内完成审核校验并将管线竣工测量数据录入市地下管线综合管理信息系统，定期开展对缺漏的地下管线进行补测补绘，更新相关道路带状地形图等数据。</w:t>
      </w:r>
    </w:p>
    <w:p>
      <w:pPr>
        <w:widowControl/>
        <w:spacing w:line="400" w:lineRule="exact"/>
        <w:rPr>
          <w:rFonts w:hint="eastAsia" w:eastAsia="宋体"/>
          <w:kern w:val="0"/>
          <w:sz w:val="24"/>
        </w:rPr>
      </w:pPr>
      <w:r>
        <w:rPr>
          <w:rFonts w:hint="eastAsia" w:ascii="宋体" w:hAnsi="宋体" w:eastAsia="宋体" w:cs="宋体"/>
          <w:kern w:val="0"/>
          <w:sz w:val="24"/>
          <w:szCs w:val="22"/>
          <w:lang w:val="en-US" w:eastAsia="zh-CN" w:bidi="ar-SA"/>
        </w:rPr>
        <w:t>第</w:t>
      </w:r>
      <w:r>
        <w:rPr>
          <w:rFonts w:hint="eastAsia" w:eastAsia="宋体" w:cs="宋体"/>
          <w:kern w:val="0"/>
          <w:sz w:val="24"/>
          <w:szCs w:val="22"/>
          <w:lang w:val="en-US" w:eastAsia="zh-CN" w:bidi="ar-SA"/>
        </w:rPr>
        <w:t>四十一</w:t>
      </w:r>
      <w:r>
        <w:rPr>
          <w:rFonts w:hint="eastAsia" w:ascii="宋体" w:hAnsi="宋体" w:eastAsia="宋体" w:cs="宋体"/>
          <w:kern w:val="0"/>
          <w:sz w:val="24"/>
          <w:szCs w:val="22"/>
          <w:lang w:val="en-US" w:eastAsia="zh-CN" w:bidi="ar-SA"/>
        </w:rPr>
        <w:t>条</w:t>
      </w:r>
      <w:r>
        <w:rPr>
          <w:rFonts w:hint="eastAsia" w:eastAsia="宋体" w:cs="宋体"/>
          <w:kern w:val="0"/>
          <w:sz w:val="24"/>
          <w:szCs w:val="22"/>
          <w:lang w:val="en-US" w:eastAsia="zh-CN" w:bidi="ar-SA"/>
        </w:rPr>
        <w:t xml:space="preserve">  </w:t>
      </w:r>
      <w:r>
        <w:rPr>
          <w:rFonts w:eastAsia="宋体"/>
          <w:kern w:val="0"/>
          <w:sz w:val="24"/>
        </w:rPr>
        <w:t>城市地下管线数据</w:t>
      </w:r>
      <w:r>
        <w:rPr>
          <w:rFonts w:hint="eastAsia" w:eastAsia="宋体"/>
          <w:kern w:val="0"/>
          <w:sz w:val="24"/>
        </w:rPr>
        <w:t>和档案资料</w:t>
      </w:r>
      <w:r>
        <w:rPr>
          <w:rFonts w:eastAsia="宋体"/>
          <w:kern w:val="0"/>
          <w:sz w:val="24"/>
        </w:rPr>
        <w:t>应当依照相关规定进行存储、管理和使用。</w:t>
      </w:r>
    </w:p>
    <w:p>
      <w:pPr>
        <w:pStyle w:val="2"/>
        <w:spacing w:beforeAutospacing="0" w:afterAutospacing="0"/>
        <w:ind w:firstLine="480" w:firstLineChars="200"/>
        <w:jc w:val="both"/>
        <w:rPr>
          <w:rFonts w:eastAsia="宋体"/>
          <w:kern w:val="0"/>
          <w:sz w:val="24"/>
        </w:rPr>
      </w:pPr>
      <w:r>
        <w:rPr>
          <w:rFonts w:eastAsia="宋体"/>
          <w:kern w:val="0"/>
          <w:sz w:val="24"/>
        </w:rPr>
        <w:t>法人</w:t>
      </w:r>
      <w:r>
        <w:rPr>
          <w:rFonts w:hint="eastAsia" w:eastAsia="宋体"/>
          <w:kern w:val="0"/>
          <w:sz w:val="24"/>
        </w:rPr>
        <w:t>或</w:t>
      </w:r>
      <w:r>
        <w:rPr>
          <w:rFonts w:eastAsia="宋体"/>
          <w:kern w:val="0"/>
          <w:sz w:val="24"/>
        </w:rPr>
        <w:t>其他组织查阅、利用管线信息的，应当遵守国家有关</w:t>
      </w:r>
      <w:r>
        <w:rPr>
          <w:rFonts w:hint="eastAsia" w:eastAsia="宋体"/>
          <w:kern w:val="0"/>
          <w:sz w:val="24"/>
        </w:rPr>
        <w:t>保密</w:t>
      </w:r>
      <w:r>
        <w:rPr>
          <w:rFonts w:eastAsia="宋体"/>
          <w:kern w:val="0"/>
          <w:sz w:val="24"/>
        </w:rPr>
        <w:t>规定，并</w:t>
      </w:r>
      <w:r>
        <w:rPr>
          <w:rFonts w:hint="eastAsia" w:eastAsia="宋体"/>
          <w:kern w:val="0"/>
          <w:sz w:val="24"/>
        </w:rPr>
        <w:t>依法</w:t>
      </w:r>
      <w:r>
        <w:rPr>
          <w:rFonts w:eastAsia="宋体"/>
          <w:kern w:val="0"/>
          <w:sz w:val="24"/>
        </w:rPr>
        <w:t>办理相关手续。</w:t>
      </w:r>
    </w:p>
    <w:p>
      <w:pPr>
        <w:pStyle w:val="2"/>
        <w:spacing w:beforeAutospacing="0" w:afterAutospacing="0"/>
        <w:jc w:val="both"/>
        <w:rPr>
          <w:rFonts w:eastAsia="宋体"/>
          <w:sz w:val="24"/>
        </w:rPr>
      </w:pPr>
      <w:r>
        <w:rPr>
          <w:rFonts w:hint="eastAsia" w:ascii="宋体" w:hAnsi="宋体" w:eastAsia="宋体" w:cs="宋体"/>
          <w:kern w:val="0"/>
          <w:sz w:val="24"/>
          <w:szCs w:val="22"/>
          <w:lang w:val="en-US" w:eastAsia="zh-CN" w:bidi="ar-SA"/>
        </w:rPr>
        <w:t>第</w:t>
      </w:r>
      <w:r>
        <w:rPr>
          <w:rFonts w:hint="eastAsia" w:eastAsia="宋体" w:cs="宋体"/>
          <w:kern w:val="0"/>
          <w:sz w:val="24"/>
          <w:szCs w:val="22"/>
          <w:lang w:val="en-US" w:eastAsia="zh-CN" w:bidi="ar-SA"/>
        </w:rPr>
        <w:t>四十二</w:t>
      </w:r>
      <w:r>
        <w:rPr>
          <w:rFonts w:hint="eastAsia" w:ascii="宋体" w:hAnsi="宋体" w:eastAsia="宋体" w:cs="宋体"/>
          <w:kern w:val="0"/>
          <w:sz w:val="24"/>
          <w:szCs w:val="22"/>
          <w:lang w:val="en-US" w:eastAsia="zh-CN" w:bidi="ar-SA"/>
        </w:rPr>
        <w:t>条</w:t>
      </w:r>
      <w:r>
        <w:rPr>
          <w:rFonts w:hint="eastAsia" w:eastAsia="宋体" w:cs="宋体"/>
          <w:kern w:val="0"/>
          <w:sz w:val="24"/>
          <w:szCs w:val="22"/>
          <w:lang w:val="en-US" w:eastAsia="zh-CN" w:bidi="ar-SA"/>
        </w:rPr>
        <w:t xml:space="preserve">  </w:t>
      </w:r>
      <w:r>
        <w:rPr>
          <w:rFonts w:eastAsia="宋体"/>
          <w:sz w:val="24"/>
        </w:rPr>
        <w:t>违反本办法规定，占用（压）、挖掘、拆除、改动、迁移、损坏城市地下管线</w:t>
      </w:r>
      <w:r>
        <w:rPr>
          <w:rFonts w:hint="eastAsia" w:eastAsia="宋体"/>
          <w:sz w:val="24"/>
        </w:rPr>
        <w:t>和管廊</w:t>
      </w:r>
      <w:r>
        <w:rPr>
          <w:rFonts w:eastAsia="宋体"/>
          <w:sz w:val="24"/>
        </w:rPr>
        <w:t>的，应当恢复原状或者赔偿损失；盗窃地下管线设施的，由公安机关依法处罚；构成犯罪的，由司法机关依法追究刑事责任。</w:t>
      </w:r>
    </w:p>
    <w:p>
      <w:pPr>
        <w:pStyle w:val="2"/>
        <w:spacing w:beforeAutospacing="0" w:afterAutospacing="0"/>
        <w:jc w:val="both"/>
        <w:rPr>
          <w:rFonts w:eastAsia="宋体"/>
          <w:kern w:val="0"/>
          <w:sz w:val="24"/>
        </w:rPr>
      </w:pPr>
      <w:r>
        <w:rPr>
          <w:rFonts w:hint="eastAsia" w:ascii="宋体" w:hAnsi="宋体" w:eastAsia="宋体" w:cs="宋体"/>
          <w:kern w:val="0"/>
          <w:sz w:val="24"/>
          <w:szCs w:val="22"/>
          <w:lang w:val="en-US" w:eastAsia="zh-CN" w:bidi="ar-SA"/>
        </w:rPr>
        <w:t>第</w:t>
      </w:r>
      <w:r>
        <w:rPr>
          <w:rFonts w:hint="eastAsia" w:eastAsia="宋体" w:cs="宋体"/>
          <w:kern w:val="0"/>
          <w:sz w:val="24"/>
          <w:szCs w:val="22"/>
          <w:lang w:val="en-US" w:eastAsia="zh-CN" w:bidi="ar-SA"/>
        </w:rPr>
        <w:t>四十三</w:t>
      </w:r>
      <w:r>
        <w:rPr>
          <w:rFonts w:hint="eastAsia" w:ascii="宋体" w:hAnsi="宋体" w:eastAsia="宋体" w:cs="宋体"/>
          <w:kern w:val="0"/>
          <w:sz w:val="24"/>
          <w:szCs w:val="22"/>
          <w:lang w:val="en-US" w:eastAsia="zh-CN" w:bidi="ar-SA"/>
        </w:rPr>
        <w:t>条</w:t>
      </w:r>
      <w:r>
        <w:rPr>
          <w:rFonts w:hint="eastAsia" w:eastAsia="宋体" w:cs="宋体"/>
          <w:kern w:val="0"/>
          <w:sz w:val="24"/>
          <w:szCs w:val="22"/>
          <w:lang w:val="en-US" w:eastAsia="zh-CN" w:bidi="ar-SA"/>
        </w:rPr>
        <w:t xml:space="preserve">  </w:t>
      </w:r>
      <w:r>
        <w:rPr>
          <w:rFonts w:hint="eastAsia" w:eastAsia="宋体"/>
          <w:sz w:val="24"/>
          <w:lang w:eastAsia="zh-CN"/>
        </w:rPr>
        <w:t>对</w:t>
      </w:r>
      <w:r>
        <w:rPr>
          <w:rFonts w:eastAsia="宋体"/>
          <w:kern w:val="0"/>
          <w:sz w:val="24"/>
        </w:rPr>
        <w:t>违反本办法规定的行为，</w:t>
      </w:r>
      <w:r>
        <w:rPr>
          <w:rFonts w:hint="eastAsia" w:eastAsia="宋体"/>
          <w:kern w:val="0"/>
          <w:sz w:val="24"/>
        </w:rPr>
        <w:t>管线行业管理</w:t>
      </w:r>
      <w:r>
        <w:rPr>
          <w:rFonts w:eastAsia="宋体"/>
          <w:kern w:val="0"/>
          <w:sz w:val="24"/>
        </w:rPr>
        <w:t>部门可根据国家有关规定将违法行为通报相关信用管理部门，记入不良信用档案，并向社会公布。</w:t>
      </w:r>
    </w:p>
    <w:p>
      <w:pPr>
        <w:pStyle w:val="2"/>
        <w:spacing w:beforeAutospacing="0" w:afterAutospacing="0"/>
        <w:jc w:val="both"/>
        <w:rPr>
          <w:rFonts w:eastAsia="宋体"/>
          <w:kern w:val="0"/>
          <w:sz w:val="24"/>
        </w:rPr>
      </w:pPr>
      <w:r>
        <w:rPr>
          <w:rFonts w:hint="eastAsia" w:ascii="宋体" w:hAnsi="宋体" w:eastAsia="宋体" w:cs="宋体"/>
          <w:kern w:val="0"/>
          <w:sz w:val="24"/>
          <w:szCs w:val="22"/>
          <w:lang w:val="en-US" w:eastAsia="zh-CN" w:bidi="ar-SA"/>
        </w:rPr>
        <w:t>第</w:t>
      </w:r>
      <w:r>
        <w:rPr>
          <w:rFonts w:hint="eastAsia" w:eastAsia="宋体" w:cs="宋体"/>
          <w:kern w:val="0"/>
          <w:sz w:val="24"/>
          <w:szCs w:val="22"/>
          <w:lang w:val="en-US" w:eastAsia="zh-CN" w:bidi="ar-SA"/>
        </w:rPr>
        <w:t>四十四</w:t>
      </w:r>
      <w:r>
        <w:rPr>
          <w:rFonts w:hint="eastAsia" w:ascii="宋体" w:hAnsi="宋体" w:eastAsia="宋体" w:cs="宋体"/>
          <w:kern w:val="0"/>
          <w:sz w:val="24"/>
          <w:szCs w:val="22"/>
          <w:lang w:val="en-US" w:eastAsia="zh-CN" w:bidi="ar-SA"/>
        </w:rPr>
        <w:t>条</w:t>
      </w:r>
      <w:r>
        <w:rPr>
          <w:rFonts w:hint="eastAsia" w:eastAsia="宋体" w:cs="宋体"/>
          <w:kern w:val="0"/>
          <w:sz w:val="24"/>
          <w:szCs w:val="22"/>
          <w:lang w:val="en-US" w:eastAsia="zh-CN" w:bidi="ar-SA"/>
        </w:rPr>
        <w:t xml:space="preserve">  </w:t>
      </w:r>
      <w:r>
        <w:rPr>
          <w:rFonts w:eastAsia="宋体"/>
          <w:sz w:val="24"/>
        </w:rPr>
        <w:t>在城市地下管线的监督管理工作中，</w:t>
      </w:r>
      <w:r>
        <w:rPr>
          <w:rFonts w:eastAsia="宋体"/>
          <w:kern w:val="0"/>
          <w:sz w:val="24"/>
        </w:rPr>
        <w:t>相关行政主管部门</w:t>
      </w:r>
      <w:r>
        <w:rPr>
          <w:rFonts w:hint="eastAsia" w:eastAsia="宋体"/>
          <w:kern w:val="0"/>
          <w:sz w:val="24"/>
          <w:lang w:eastAsia="zh-CN"/>
        </w:rPr>
        <w:t>工作人员</w:t>
      </w:r>
      <w:r>
        <w:rPr>
          <w:rFonts w:eastAsia="宋体"/>
          <w:kern w:val="0"/>
          <w:sz w:val="24"/>
        </w:rPr>
        <w:t>存在滥用职权、徇私舞弊、玩忽职守等情形的，依法依规给予处分，构成犯罪的，依法追究刑事责任。</w:t>
      </w:r>
    </w:p>
    <w:p>
      <w:pPr>
        <w:pStyle w:val="2"/>
        <w:spacing w:beforeAutospacing="0" w:afterAutospacing="0"/>
        <w:jc w:val="both"/>
        <w:rPr>
          <w:rFonts w:eastAsia="宋体"/>
          <w:sz w:val="24"/>
        </w:rPr>
      </w:pPr>
      <w:r>
        <w:rPr>
          <w:rFonts w:hint="eastAsia" w:ascii="宋体" w:hAnsi="宋体" w:eastAsia="宋体" w:cs="宋体"/>
          <w:kern w:val="0"/>
          <w:sz w:val="24"/>
          <w:szCs w:val="22"/>
          <w:lang w:val="en-US" w:eastAsia="zh-CN" w:bidi="ar-SA"/>
        </w:rPr>
        <w:t>第</w:t>
      </w:r>
      <w:r>
        <w:rPr>
          <w:rFonts w:hint="eastAsia" w:eastAsia="宋体" w:cs="宋体"/>
          <w:kern w:val="0"/>
          <w:sz w:val="24"/>
          <w:szCs w:val="22"/>
          <w:lang w:val="en-US" w:eastAsia="zh-CN" w:bidi="ar-SA"/>
        </w:rPr>
        <w:t>四十五</w:t>
      </w:r>
      <w:r>
        <w:rPr>
          <w:rFonts w:hint="eastAsia" w:ascii="宋体" w:hAnsi="宋体" w:eastAsia="宋体" w:cs="宋体"/>
          <w:kern w:val="0"/>
          <w:sz w:val="24"/>
          <w:szCs w:val="22"/>
          <w:lang w:val="en-US" w:eastAsia="zh-CN" w:bidi="ar-SA"/>
        </w:rPr>
        <w:t>条</w:t>
      </w:r>
      <w:r>
        <w:rPr>
          <w:rFonts w:hint="eastAsia" w:eastAsia="宋体" w:cs="宋体"/>
          <w:kern w:val="0"/>
          <w:sz w:val="24"/>
          <w:szCs w:val="22"/>
          <w:lang w:val="en-US" w:eastAsia="zh-CN" w:bidi="ar-SA"/>
        </w:rPr>
        <w:t xml:space="preserve">  </w:t>
      </w:r>
      <w:r>
        <w:rPr>
          <w:rFonts w:eastAsia="宋体"/>
          <w:sz w:val="24"/>
        </w:rPr>
        <w:t>违反本办法规定的行为，法律、法规、规章已有处罚规定的，从其规定。</w:t>
      </w:r>
    </w:p>
    <w:p>
      <w:pPr>
        <w:pStyle w:val="2"/>
        <w:spacing w:beforeAutospacing="0" w:afterAutospacing="0"/>
        <w:jc w:val="both"/>
        <w:rPr>
          <w:rFonts w:eastAsia="宋体"/>
          <w:kern w:val="0"/>
          <w:sz w:val="24"/>
        </w:rPr>
      </w:pPr>
      <w:r>
        <w:rPr>
          <w:rFonts w:hint="eastAsia" w:ascii="宋体" w:hAnsi="宋体" w:eastAsia="宋体" w:cs="宋体"/>
          <w:kern w:val="0"/>
          <w:sz w:val="24"/>
          <w:szCs w:val="22"/>
          <w:lang w:val="en-US" w:eastAsia="zh-CN" w:bidi="ar-SA"/>
        </w:rPr>
        <w:t>第</w:t>
      </w:r>
      <w:r>
        <w:rPr>
          <w:rFonts w:hint="eastAsia" w:eastAsia="宋体" w:cs="宋体"/>
          <w:kern w:val="0"/>
          <w:sz w:val="24"/>
          <w:szCs w:val="22"/>
          <w:lang w:val="en-US" w:eastAsia="zh-CN" w:bidi="ar-SA"/>
        </w:rPr>
        <w:t>四十六</w:t>
      </w:r>
      <w:r>
        <w:rPr>
          <w:rFonts w:hint="eastAsia" w:ascii="宋体" w:hAnsi="宋体" w:eastAsia="宋体" w:cs="宋体"/>
          <w:kern w:val="0"/>
          <w:sz w:val="24"/>
          <w:szCs w:val="22"/>
          <w:lang w:val="en-US" w:eastAsia="zh-CN" w:bidi="ar-SA"/>
        </w:rPr>
        <w:t>条</w:t>
      </w:r>
      <w:r>
        <w:rPr>
          <w:rFonts w:hint="eastAsia" w:eastAsia="宋体" w:cs="宋体"/>
          <w:kern w:val="0"/>
          <w:sz w:val="24"/>
          <w:szCs w:val="22"/>
          <w:lang w:val="en-US" w:eastAsia="zh-CN" w:bidi="ar-SA"/>
        </w:rPr>
        <w:t xml:space="preserve">  </w:t>
      </w:r>
      <w:r>
        <w:rPr>
          <w:rFonts w:eastAsia="宋体"/>
          <w:kern w:val="0"/>
          <w:sz w:val="24"/>
        </w:rPr>
        <w:t>国防和军队地下管线执行国家国防和军用设施保护有关规定。</w:t>
      </w:r>
    </w:p>
    <w:p>
      <w:pPr>
        <w:pStyle w:val="2"/>
        <w:spacing w:beforeAutospacing="0" w:afterAutospacing="0"/>
        <w:jc w:val="both"/>
        <w:rPr>
          <w:rFonts w:eastAsia="宋体"/>
          <w:kern w:val="0"/>
          <w:sz w:val="24"/>
        </w:rPr>
      </w:pPr>
      <w:r>
        <w:rPr>
          <w:rFonts w:hint="eastAsia" w:ascii="宋体" w:hAnsi="宋体" w:eastAsia="宋体" w:cs="宋体"/>
          <w:kern w:val="0"/>
          <w:sz w:val="24"/>
          <w:szCs w:val="22"/>
          <w:lang w:val="en-US" w:eastAsia="zh-CN" w:bidi="ar-SA"/>
        </w:rPr>
        <w:t>第</w:t>
      </w:r>
      <w:r>
        <w:rPr>
          <w:rFonts w:hint="eastAsia" w:eastAsia="宋体" w:cs="宋体"/>
          <w:kern w:val="0"/>
          <w:sz w:val="24"/>
          <w:szCs w:val="22"/>
          <w:lang w:val="en-US" w:eastAsia="zh-CN" w:bidi="ar-SA"/>
        </w:rPr>
        <w:t>四十七</w:t>
      </w:r>
      <w:r>
        <w:rPr>
          <w:rFonts w:hint="eastAsia" w:ascii="宋体" w:hAnsi="宋体" w:eastAsia="宋体" w:cs="宋体"/>
          <w:kern w:val="0"/>
          <w:sz w:val="24"/>
          <w:szCs w:val="22"/>
          <w:lang w:val="en-US" w:eastAsia="zh-CN" w:bidi="ar-SA"/>
        </w:rPr>
        <w:t>条</w:t>
      </w:r>
      <w:r>
        <w:rPr>
          <w:rFonts w:hint="eastAsia" w:eastAsia="宋体" w:cs="宋体"/>
          <w:kern w:val="0"/>
          <w:sz w:val="24"/>
          <w:szCs w:val="22"/>
          <w:lang w:val="en-US" w:eastAsia="zh-CN" w:bidi="ar-SA"/>
        </w:rPr>
        <w:t xml:space="preserve">  </w:t>
      </w:r>
      <w:r>
        <w:rPr>
          <w:rFonts w:eastAsia="宋体"/>
          <w:kern w:val="0"/>
          <w:sz w:val="24"/>
        </w:rPr>
        <w:t>市辖各县（市）参照本办法执行。</w:t>
      </w:r>
    </w:p>
    <w:p>
      <w:pPr>
        <w:pStyle w:val="2"/>
        <w:spacing w:beforeAutospacing="0" w:afterAutospacing="0"/>
        <w:jc w:val="both"/>
        <w:rPr>
          <w:rFonts w:hint="default" w:eastAsia="宋体"/>
          <w:kern w:val="0"/>
          <w:sz w:val="24"/>
          <w:lang w:val="en-US" w:eastAsia="zh-CN"/>
        </w:rPr>
      </w:pPr>
      <w:r>
        <w:rPr>
          <w:rFonts w:hint="eastAsia" w:ascii="宋体" w:hAnsi="宋体" w:eastAsia="宋体" w:cs="宋体"/>
          <w:kern w:val="0"/>
          <w:sz w:val="24"/>
          <w:szCs w:val="22"/>
          <w:lang w:val="en-US" w:eastAsia="zh-CN" w:bidi="ar-SA"/>
        </w:rPr>
        <w:t>第</w:t>
      </w:r>
      <w:r>
        <w:rPr>
          <w:rFonts w:hint="eastAsia" w:eastAsia="宋体" w:cs="宋体"/>
          <w:kern w:val="0"/>
          <w:sz w:val="24"/>
          <w:szCs w:val="22"/>
          <w:lang w:val="en-US" w:eastAsia="zh-CN" w:bidi="ar-SA"/>
        </w:rPr>
        <w:t>四十八</w:t>
      </w:r>
      <w:r>
        <w:rPr>
          <w:rFonts w:hint="eastAsia" w:ascii="宋体" w:hAnsi="宋体" w:eastAsia="宋体" w:cs="宋体"/>
          <w:kern w:val="0"/>
          <w:sz w:val="24"/>
          <w:szCs w:val="22"/>
          <w:lang w:val="en-US" w:eastAsia="zh-CN" w:bidi="ar-SA"/>
        </w:rPr>
        <w:t>条</w:t>
      </w:r>
      <w:r>
        <w:rPr>
          <w:rFonts w:hint="eastAsia" w:eastAsia="宋体" w:cs="宋体"/>
          <w:kern w:val="0"/>
          <w:sz w:val="24"/>
          <w:szCs w:val="22"/>
          <w:lang w:val="en-US" w:eastAsia="zh-CN" w:bidi="ar-SA"/>
        </w:rPr>
        <w:t xml:space="preserve">  </w:t>
      </w:r>
      <w:r>
        <w:rPr>
          <w:rFonts w:eastAsia="宋体"/>
          <w:kern w:val="0"/>
          <w:sz w:val="24"/>
        </w:rPr>
        <w:t>本</w:t>
      </w:r>
      <w:bookmarkStart w:id="0" w:name="_GoBack"/>
      <w:bookmarkEnd w:id="0"/>
      <w:r>
        <w:rPr>
          <w:rFonts w:eastAsia="宋体"/>
          <w:kern w:val="0"/>
          <w:sz w:val="24"/>
        </w:rPr>
        <w:t>办法自    年  月  日起施行</w:t>
      </w:r>
      <w:r>
        <w:rPr>
          <w:rFonts w:hint="eastAsia" w:eastAsia="宋体"/>
          <w:kern w:val="0"/>
          <w:sz w:val="24"/>
        </w:rPr>
        <w:t>，有效期五年</w:t>
      </w:r>
      <w:r>
        <w:rPr>
          <w:rFonts w:eastAsia="宋体"/>
          <w:kern w:val="0"/>
          <w:sz w:val="24"/>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仿宋_GB2312"/>
    <w:panose1 w:val="03000509000000000000"/>
    <w:charset w:val="86"/>
    <w:family w:val="script"/>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1BF3B5"/>
    <w:multiLevelType w:val="singleLevel"/>
    <w:tmpl w:val="CD1BF3B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857B89"/>
    <w:rsid w:val="21857B89"/>
    <w:rsid w:val="6C273E97"/>
    <w:rsid w:val="71945A4B"/>
    <w:rsid w:val="77EC5BDB"/>
    <w:rsid w:val="7AEF7B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5">
    <w:name w:val="Strong"/>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2021-05-07T08:22:00Z</dcterms:created>
  <dc:creator>忙里偷闲</dc:creator>
  <cp:lastModifiedBy>忙里偷闲</cp:lastModifiedBy>
  <dcterms:modified xsi:type="dcterms:W3CDTF">2021-05-07T09:10:41Z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