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镜湖区人民政府办公室关于印发《202</w:t>
      </w:r>
      <w:r>
        <w:rPr>
          <w:rFonts w:hint="eastAsia" w:eastAsia="方正小标宋简体" w:cs="Times New Roman"/>
          <w:b w:val="0"/>
          <w:bCs/>
          <w:color w:val="000000"/>
          <w:sz w:val="44"/>
          <w:szCs w:val="44"/>
          <w:lang w:val="en-US" w:eastAsia="zh-CN"/>
        </w:rPr>
        <w:t>1</w:t>
      </w:r>
      <w:r>
        <w:rPr>
          <w:rFonts w:hint="default" w:ascii="Times New Roman" w:hAnsi="Times New Roman" w:eastAsia="方正小标宋简体" w:cs="Times New Roman"/>
          <w:b w:val="0"/>
          <w:bCs/>
          <w:color w:val="000000"/>
          <w:sz w:val="44"/>
          <w:szCs w:val="44"/>
        </w:rPr>
        <w:t>年社区老年人免费体检及健康管理服务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实施方案》的通知</w:t>
      </w:r>
    </w:p>
    <w:p>
      <w:pPr>
        <w:spacing w:line="360" w:lineRule="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各街道办事处，</w:t>
      </w:r>
      <w:r>
        <w:rPr>
          <w:rFonts w:hint="default" w:ascii="Times New Roman" w:hAnsi="Times New Roman" w:eastAsia="仿宋_GB2312" w:cs="Times New Roman"/>
          <w:color w:val="000000"/>
          <w:sz w:val="32"/>
          <w:szCs w:val="32"/>
          <w:lang w:eastAsia="zh-CN"/>
        </w:rPr>
        <w:t>区机关</w:t>
      </w:r>
      <w:r>
        <w:rPr>
          <w:rFonts w:hint="default" w:ascii="Times New Roman" w:hAnsi="Times New Roman" w:eastAsia="仿宋_GB2312" w:cs="Times New Roman"/>
          <w:color w:val="000000"/>
          <w:sz w:val="32"/>
          <w:szCs w:val="32"/>
        </w:rPr>
        <w:t>各有关部门，镜湖区医院：</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经区政府同意，现将《202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年社区老年人免费体检及健康管理服务实施方案》印发你们，请遵照执行。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202</w:t>
      </w:r>
      <w:r>
        <w:rPr>
          <w:rFonts w:hint="eastAsia" w:eastAsia="方正小标宋简体" w:cs="Times New Roman"/>
          <w:b w:val="0"/>
          <w:bCs/>
          <w:color w:val="000000"/>
          <w:sz w:val="44"/>
          <w:szCs w:val="44"/>
          <w:lang w:val="en-US" w:eastAsia="zh-CN"/>
        </w:rPr>
        <w:t>1</w:t>
      </w:r>
      <w:r>
        <w:rPr>
          <w:rFonts w:hint="default" w:ascii="Times New Roman" w:hAnsi="Times New Roman" w:eastAsia="方正小标宋简体" w:cs="Times New Roman"/>
          <w:b w:val="0"/>
          <w:bCs/>
          <w:color w:val="000000"/>
          <w:sz w:val="44"/>
          <w:szCs w:val="44"/>
        </w:rPr>
        <w:t>年社区老年人免费体检及健康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管理服务实施方案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eastAsia="仿宋_GB2312"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依据《国家基本公共卫生服务服务规范》，结合我区老年人健康管理工作实际，制定202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年社区老年人免费体检及健康管理服务实施方案</w:t>
      </w:r>
      <w:r>
        <w:rPr>
          <w:rFonts w:hint="default" w:ascii="Times New Roman" w:hAnsi="Times New Roman" w:eastAsia="仿宋_GB2312" w:cs="Times New Roman"/>
          <w:color w:val="000000"/>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一、组织领导</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成立镜湖区社区老年人免费体检及健康管理服务工作领导小组和镜湖区社区老年人免费体检及健康管理服务工作督察组。</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lang w:eastAsia="zh-CN"/>
        </w:rPr>
        <w:t>（一）</w:t>
      </w:r>
      <w:r>
        <w:rPr>
          <w:rFonts w:hint="default" w:ascii="Times New Roman" w:hAnsi="Times New Roman" w:eastAsia="楷体" w:cs="Times New Roman"/>
          <w:b w:val="0"/>
          <w:bCs/>
          <w:color w:val="000000"/>
          <w:sz w:val="32"/>
          <w:szCs w:val="32"/>
        </w:rPr>
        <w:t>领导小组组成人员</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组  长：</w:t>
      </w:r>
      <w:r>
        <w:rPr>
          <w:rFonts w:hint="eastAsia" w:eastAsia="仿宋_GB2312" w:cs="Times New Roman"/>
          <w:color w:val="000000"/>
          <w:sz w:val="32"/>
          <w:szCs w:val="32"/>
          <w:lang w:eastAsia="zh-CN"/>
        </w:rPr>
        <w:t>王</w:t>
      </w:r>
      <w:r>
        <w:rPr>
          <w:rFonts w:hint="eastAsia" w:eastAsia="仿宋_GB2312" w:cs="Times New Roman"/>
          <w:color w:val="000000"/>
          <w:sz w:val="32"/>
          <w:szCs w:val="32"/>
          <w:lang w:val="en-US" w:eastAsia="zh-CN"/>
        </w:rPr>
        <w:t xml:space="preserve">  </w:t>
      </w:r>
      <w:r>
        <w:rPr>
          <w:rFonts w:hint="eastAsia" w:eastAsia="仿宋_GB2312" w:cs="Times New Roman"/>
          <w:color w:val="000000"/>
          <w:sz w:val="32"/>
          <w:szCs w:val="32"/>
          <w:lang w:eastAsia="zh-CN"/>
        </w:rPr>
        <w:t>莉</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区委常委</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副区长</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副组长：张  冰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区卫健委主任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项冬鹂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区民政局局长</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成  员：石钟怡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区委宣传部副部长</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郑  </w:t>
      </w:r>
      <w:r>
        <w:rPr>
          <w:rFonts w:hint="default" w:ascii="Times New Roman" w:hAnsi="Times New Roman" w:eastAsia="仿宋_GB2312" w:cs="Times New Roman"/>
          <w:color w:val="000000"/>
          <w:sz w:val="32"/>
          <w:szCs w:val="32"/>
          <w:lang w:eastAsia="zh-CN"/>
        </w:rPr>
        <w:t>锋</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区民政局副局长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汪国燕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区人社局副局长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宋兰兰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区财政局副局长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王捍忠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区卫健委副主任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王</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栋 </w:t>
      </w:r>
      <w:r>
        <w:rPr>
          <w:rFonts w:hint="default" w:ascii="Times New Roman" w:hAnsi="Times New Roman" w:eastAsia="仿宋_GB2312" w:cs="Times New Roman"/>
          <w:sz w:val="32"/>
          <w:szCs w:val="32"/>
          <w:lang w:val="en-US" w:eastAsia="zh-CN"/>
        </w:rPr>
        <w:t xml:space="preserve">  张家山街道为民服务中心主任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徐  丹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大砻坊街道办事处副</w:t>
      </w:r>
      <w:r>
        <w:rPr>
          <w:rFonts w:hint="eastAsia" w:eastAsia="仿宋_GB2312" w:cs="Times New Roman"/>
          <w:sz w:val="32"/>
          <w:szCs w:val="32"/>
          <w:lang w:eastAsia="zh-CN"/>
        </w:rPr>
        <w:t>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王炜玮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赭麓街道</w:t>
      </w:r>
      <w:r>
        <w:rPr>
          <w:rFonts w:hint="eastAsia" w:eastAsia="仿宋_GB2312" w:cs="Times New Roman"/>
          <w:sz w:val="32"/>
          <w:szCs w:val="32"/>
          <w:lang w:eastAsia="zh-CN"/>
        </w:rPr>
        <w:t>为民服务中心主任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顾培树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天门山街道办事处副主任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王  慧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范罗山街道办事处</w:t>
      </w:r>
      <w:r>
        <w:rPr>
          <w:rFonts w:hint="eastAsia" w:eastAsia="仿宋_GB2312" w:cs="Times New Roman"/>
          <w:sz w:val="32"/>
          <w:szCs w:val="32"/>
          <w:lang w:eastAsia="zh-CN"/>
        </w:rPr>
        <w:t>组宣统</w:t>
      </w:r>
      <w:r>
        <w:rPr>
          <w:rFonts w:hint="default" w:ascii="Times New Roman" w:hAnsi="Times New Roman" w:eastAsia="仿宋_GB2312" w:cs="Times New Roman"/>
          <w:sz w:val="32"/>
          <w:szCs w:val="32"/>
        </w:rPr>
        <w:t>委员</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军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赭山街道办事处副主任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祁</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秦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汀棠街道办事处副主任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林华裔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弋矶山街道办事处副主任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陈</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颖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荆山街道办事处副</w:t>
      </w:r>
      <w:r>
        <w:rPr>
          <w:rFonts w:hint="eastAsia" w:eastAsia="仿宋_GB2312" w:cs="Times New Roman"/>
          <w:color w:val="000000"/>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张  群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方村街道办事处副主任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史孔明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镜湖区医院院长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lang w:eastAsia="zh-CN"/>
        </w:rPr>
        <w:t>（二）</w:t>
      </w:r>
      <w:r>
        <w:rPr>
          <w:rFonts w:hint="default" w:ascii="Times New Roman" w:hAnsi="Times New Roman" w:eastAsia="楷体" w:cs="Times New Roman"/>
          <w:b w:val="0"/>
          <w:bCs/>
          <w:color w:val="000000"/>
          <w:sz w:val="32"/>
          <w:szCs w:val="32"/>
        </w:rPr>
        <w:t>督察组组成人员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组  长：张  冰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区卫健委主任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成  员：王捍忠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区卫健委副主任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宋兰兰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区财政局副局长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郑  </w:t>
      </w:r>
      <w:r>
        <w:rPr>
          <w:rFonts w:hint="default" w:ascii="Times New Roman" w:hAnsi="Times New Roman" w:eastAsia="仿宋_GB2312" w:cs="Times New Roman"/>
          <w:color w:val="000000"/>
          <w:sz w:val="32"/>
          <w:szCs w:val="32"/>
          <w:lang w:eastAsia="zh-CN"/>
        </w:rPr>
        <w:t>锋</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区民政局副局长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两代表一委员</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监督电话：镜湖区卫健委38</w:t>
      </w:r>
      <w:r>
        <w:rPr>
          <w:rFonts w:hint="eastAsia" w:eastAsia="仿宋_GB2312" w:cs="Times New Roman"/>
          <w:color w:val="000000"/>
          <w:sz w:val="32"/>
          <w:szCs w:val="32"/>
          <w:lang w:val="en-US" w:eastAsia="zh-CN"/>
        </w:rPr>
        <w:t>87765</w:t>
      </w:r>
      <w:r>
        <w:rPr>
          <w:rFonts w:hint="default" w:ascii="Times New Roman" w:hAnsi="Times New Roman" w:eastAsia="仿宋_GB2312" w:cs="Times New Roman"/>
          <w:color w:val="000000"/>
          <w:sz w:val="32"/>
          <w:szCs w:val="32"/>
        </w:rPr>
        <w:t>，3122059。</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服务电话：镜湖区医院2611666（本部），2162198（分部）。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195</w:t>
      </w:r>
      <w:r>
        <w:rPr>
          <w:rFonts w:hint="eastAsia"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年12月31日前出生（下文称老年人），在镜湖区居住满6个月的常住居民,持本人身份证和在镜湖区居住6个月以上的证明材料，前往社区居委会进行登记，领取健康管理体检卡，凭体检卡享受老年人健康管理及免费体检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三、实施机构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镜湖区医院</w:t>
      </w:r>
      <w:r>
        <w:rPr>
          <w:rFonts w:hint="eastAsia" w:eastAsia="仿宋_GB2312" w:cs="Times New Roman"/>
          <w:color w:val="000000"/>
          <w:sz w:val="32"/>
          <w:szCs w:val="32"/>
          <w:lang w:eastAsia="zh-CN"/>
        </w:rPr>
        <w:t>及各社区卫生服务中心</w:t>
      </w:r>
      <w:r>
        <w:rPr>
          <w:rFonts w:hint="default" w:ascii="Times New Roman" w:hAnsi="Times New Roman" w:eastAsia="仿宋_GB2312" w:cs="Times New Roman"/>
          <w:color w:val="000000"/>
          <w:sz w:val="32"/>
          <w:szCs w:val="32"/>
        </w:rPr>
        <w:t>负责老年人体格检查与辅助检查</w:t>
      </w:r>
      <w:r>
        <w:rPr>
          <w:rFonts w:hint="eastAsia" w:eastAsia="仿宋_GB2312" w:cs="Times New Roman"/>
          <w:color w:val="000000"/>
          <w:sz w:val="32"/>
          <w:szCs w:val="32"/>
          <w:lang w:eastAsia="zh-CN"/>
        </w:rPr>
        <w:t>（由居民根据自身实际情况自行选择）</w:t>
      </w:r>
      <w:r>
        <w:rPr>
          <w:rFonts w:hint="default" w:ascii="Times New Roman" w:hAnsi="Times New Roman" w:eastAsia="仿宋_GB2312" w:cs="Times New Roman"/>
          <w:color w:val="000000"/>
          <w:sz w:val="32"/>
          <w:szCs w:val="32"/>
        </w:rPr>
        <w:t>。各社区卫生服务中心（站）承担辖区老年人健康管理服务中生活方式和健康状况评估、中医体质辨识以及健康指导工作。全区社区卫生服务中心（站）服务范围</w:t>
      </w:r>
      <w:r>
        <w:rPr>
          <w:rFonts w:hint="default" w:ascii="Times New Roman" w:hAnsi="Times New Roman" w:eastAsia="仿宋_GB2312" w:cs="Times New Roman"/>
          <w:color w:val="000000"/>
          <w:sz w:val="32"/>
          <w:szCs w:val="32"/>
          <w:lang w:eastAsia="zh-CN"/>
        </w:rPr>
        <w:t>（见附件</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老年人健康管理服务及免费体检实施时间为202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年3月至202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年10月</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对于年老体弱的老年人应避开高温季节。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包括生活方式和健康状况评估、体格检查、辅助检查和健康指导。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（一）生活方式和健康状况评估（社区卫生服务中心、社区卫生服务站、村卫生室实施）。</w:t>
      </w:r>
      <w:r>
        <w:rPr>
          <w:rFonts w:hint="default" w:ascii="Times New Roman" w:hAnsi="Times New Roman" w:eastAsia="仿宋_GB2312" w:cs="Times New Roman"/>
          <w:color w:val="000000"/>
          <w:sz w:val="32"/>
          <w:szCs w:val="32"/>
        </w:rPr>
        <w:t>通过问诊及老年人健康状态自评了解其基本健康状况、体育锻炼、饮食、吸烟、饮酒、慢性疾病常见症状、既往所患疾病、治疗及目前用药和生活自理能力等情况。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（二）体格检查（镜湖区医院</w:t>
      </w:r>
      <w:r>
        <w:rPr>
          <w:rFonts w:hint="eastAsia" w:eastAsia="楷体" w:cs="Times New Roman"/>
          <w:b w:val="0"/>
          <w:bCs/>
          <w:color w:val="000000"/>
          <w:sz w:val="32"/>
          <w:szCs w:val="32"/>
          <w:lang w:eastAsia="zh-CN"/>
        </w:rPr>
        <w:t>及各社区卫生服务中心</w:t>
      </w:r>
      <w:r>
        <w:rPr>
          <w:rFonts w:hint="default" w:ascii="Times New Roman" w:hAnsi="Times New Roman" w:eastAsia="楷体" w:cs="Times New Roman"/>
          <w:b w:val="0"/>
          <w:bCs/>
          <w:color w:val="000000"/>
          <w:sz w:val="32"/>
          <w:szCs w:val="32"/>
        </w:rPr>
        <w:t>实施）。</w:t>
      </w:r>
      <w:r>
        <w:rPr>
          <w:rFonts w:hint="default" w:ascii="Times New Roman" w:hAnsi="Times New Roman" w:eastAsia="仿宋_GB2312" w:cs="Times New Roman"/>
          <w:color w:val="000000"/>
          <w:sz w:val="32"/>
          <w:szCs w:val="32"/>
        </w:rPr>
        <w:t>包括体温、脉搏、呼吸、血压、身高、体重、腰围、皮肤、浅表淋巴结、心脏、肺部、腹部等常规体格检查，并对口腔、视力、听力和运动功能等进行粗测判断。内容如下：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一般情况检查：体温、脉搏、呼吸、血压、身高、体重、腰围、体质指数。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内科：心、肺听诊，肝脾触诊。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外科：皮肤、浅表淋巴结、四肢活动度检查、颈椎、腰椎常规检查。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眼科视力检查、白内障检查。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五官科听力检查。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口腔科检查。</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（三）辅助检查（镜湖区医院</w:t>
      </w:r>
      <w:r>
        <w:rPr>
          <w:rFonts w:hint="eastAsia" w:eastAsia="楷体" w:cs="Times New Roman"/>
          <w:b w:val="0"/>
          <w:bCs/>
          <w:color w:val="000000"/>
          <w:sz w:val="32"/>
          <w:szCs w:val="32"/>
          <w:lang w:eastAsia="zh-CN"/>
        </w:rPr>
        <w:t>及各社区卫生服务中心</w:t>
      </w:r>
      <w:r>
        <w:rPr>
          <w:rFonts w:hint="default" w:ascii="Times New Roman" w:hAnsi="Times New Roman" w:eastAsia="楷体" w:cs="Times New Roman"/>
          <w:b w:val="0"/>
          <w:bCs/>
          <w:color w:val="000000"/>
          <w:sz w:val="32"/>
          <w:szCs w:val="32"/>
        </w:rPr>
        <w:t>实施）。</w:t>
      </w:r>
      <w:r>
        <w:rPr>
          <w:rFonts w:hint="default" w:ascii="Times New Roman" w:hAnsi="Times New Roman" w:eastAsia="仿宋_GB2312" w:cs="Times New Roman"/>
          <w:color w:val="000000"/>
          <w:sz w:val="32"/>
          <w:szCs w:val="32"/>
        </w:rPr>
        <w:t>包括血常规、尿常规、肝功能（血清谷草转氨酶、血清谷丙转氨酶和总胆红素等）、肾功能（血清肌酐、尿酸和血尿素氮）、空腹血糖、血脂、心电图和</w:t>
      </w:r>
      <w:r>
        <w:rPr>
          <w:rFonts w:hint="default" w:ascii="Times New Roman" w:hAnsi="Times New Roman" w:eastAsia="仿宋_GB2312" w:cs="Times New Roman"/>
          <w:sz w:val="32"/>
          <w:szCs w:val="32"/>
        </w:rPr>
        <w:t>B超</w:t>
      </w:r>
      <w:r>
        <w:rPr>
          <w:rFonts w:hint="default" w:ascii="Times New Roman" w:hAnsi="Times New Roman" w:eastAsia="仿宋_GB2312" w:cs="Times New Roman"/>
          <w:color w:val="000000"/>
          <w:sz w:val="32"/>
          <w:szCs w:val="32"/>
        </w:rPr>
        <w:t>等检测。内容如下：</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血常规、尿常规检测。</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空腹血糖检测。</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血脂分析：含总胆固醇、甘油三脂、高密度脂蛋白胆固醇、低密度脂蛋白胆固醇。</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肝功能：含总胆红素、直接胆红素、谷丙转氨酶、谷草转氨酶、总蛋白、白蛋白、球蛋白，白球比。</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肾功能：肌酐、尿素氮、尿酸。</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心电检查：心电图。</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彩色B超检查： 肝、胆、胰、脾。</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胸部X线检查。</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（四）健康指导（社区卫生服务中心、社区卫生服务站、村卫生室实施）。</w:t>
      </w:r>
      <w:r>
        <w:rPr>
          <w:rFonts w:hint="default" w:ascii="Times New Roman" w:hAnsi="Times New Roman" w:eastAsia="仿宋_GB2312" w:cs="Times New Roman"/>
          <w:color w:val="000000"/>
          <w:sz w:val="32"/>
          <w:szCs w:val="32"/>
        </w:rPr>
        <w:t>告知健康体检结果并进行相应健康指导。</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对发现已确诊的原发性高血压和2型糖尿病等患者纳入相应的慢性病患者健康管理。</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对体检中发现有异常的老年人建议定期复查。</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进行健康生活方式以及疫苗接种、骨质疏松预防、防跌倒措施、意外伤害预防和自救等健康指导。</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中医体质辨识与中医预防保健服务指导。</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对于行动不便老年人，体检医院、社区卫生服务机构应提供便捷的服务（鼓励支持入户体检或者志愿者带领到医院体检；将体检报告送至居民家中）。</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六、实施步骤</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rPr>
        <w:t>（一）准备阶段（202</w:t>
      </w:r>
      <w:r>
        <w:rPr>
          <w:rFonts w:hint="eastAsia" w:eastAsia="楷体" w:cs="Times New Roman"/>
          <w:b w:val="0"/>
          <w:bCs/>
          <w:color w:val="000000"/>
          <w:sz w:val="32"/>
          <w:szCs w:val="32"/>
          <w:lang w:val="en-US" w:eastAsia="zh-CN"/>
        </w:rPr>
        <w:t>1</w:t>
      </w:r>
      <w:r>
        <w:rPr>
          <w:rFonts w:hint="default" w:ascii="Times New Roman" w:hAnsi="Times New Roman" w:eastAsia="楷体" w:cs="Times New Roman"/>
          <w:b w:val="0"/>
          <w:bCs/>
          <w:color w:val="000000"/>
          <w:sz w:val="32"/>
          <w:szCs w:val="32"/>
        </w:rPr>
        <w:t>年2月</w:t>
      </w:r>
      <w:r>
        <w:rPr>
          <w:rFonts w:hint="default" w:ascii="Times New Roman" w:hAnsi="Times New Roman" w:eastAsia="楷体" w:cs="Times New Roman"/>
          <w:b w:val="0"/>
          <w:bCs/>
          <w:color w:val="000000"/>
          <w:sz w:val="32"/>
          <w:szCs w:val="32"/>
          <w:lang w:eastAsia="zh-CN"/>
        </w:rPr>
        <w:t>—</w:t>
      </w:r>
      <w:r>
        <w:rPr>
          <w:rFonts w:hint="default" w:ascii="Times New Roman" w:hAnsi="Times New Roman" w:eastAsia="楷体" w:cs="Times New Roman"/>
          <w:b w:val="0"/>
          <w:bCs/>
          <w:color w:val="000000"/>
          <w:sz w:val="32"/>
          <w:szCs w:val="32"/>
        </w:rPr>
        <w:t>3月）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区社区老年人免费体检及健康管理服务工作领导小组协调相关部门、机构制定实施方案，明确工作职责和要求。各相关部门、机构制定本部门的工作方案和工作计划，进行充分准备。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调查摸底。</w:t>
      </w:r>
      <w:r>
        <w:rPr>
          <w:rFonts w:hint="default" w:ascii="Times New Roman" w:hAnsi="Times New Roman" w:eastAsia="仿宋_GB2312" w:cs="Times New Roman"/>
          <w:color w:val="000000"/>
          <w:sz w:val="32"/>
          <w:szCs w:val="32"/>
        </w:rPr>
        <w:t>经测算参加202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年老年人体检人数45000余人，区财政安排经费（150元/人）。体检结束，经督察组考核认定，按参加免费体检及健康管理服务人数补助。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2.</w:t>
      </w:r>
      <w:r>
        <w:rPr>
          <w:rFonts w:hint="default" w:ascii="Times New Roman" w:hAnsi="Times New Roman" w:eastAsia="仿宋_GB2312" w:cs="Times New Roman"/>
          <w:b/>
          <w:color w:val="000000"/>
          <w:sz w:val="32"/>
          <w:szCs w:val="32"/>
        </w:rPr>
        <w:t>宣传发动。</w:t>
      </w:r>
      <w:r>
        <w:rPr>
          <w:rFonts w:hint="default" w:ascii="Times New Roman" w:hAnsi="Times New Roman" w:eastAsia="仿宋_GB2312" w:cs="Times New Roman"/>
          <w:color w:val="000000"/>
          <w:sz w:val="32"/>
          <w:szCs w:val="32"/>
        </w:rPr>
        <w:t>宣传部门通过报刊、电视、电台、网站等进行广泛宣传；各街道办事处，社区居委会利用宣传栏、横幅、标语、发放一封信等形式做好宣传；镜湖区医院、各社区卫生服务中心、社区卫生服务站、村卫生室采用多种形式进行宣传，广泛告知符合条件的老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3.</w:t>
      </w:r>
      <w:r>
        <w:rPr>
          <w:rFonts w:hint="default" w:ascii="Times New Roman" w:hAnsi="Times New Roman" w:eastAsia="仿宋_GB2312" w:cs="Times New Roman"/>
          <w:b/>
          <w:color w:val="000000"/>
          <w:sz w:val="32"/>
          <w:szCs w:val="32"/>
        </w:rPr>
        <w:t>登记发放体检卡。</w:t>
      </w:r>
      <w:r>
        <w:rPr>
          <w:rFonts w:hint="default" w:ascii="Times New Roman" w:hAnsi="Times New Roman" w:eastAsia="仿宋_GB2312" w:cs="Times New Roman"/>
          <w:color w:val="000000"/>
          <w:sz w:val="32"/>
          <w:szCs w:val="32"/>
        </w:rPr>
        <w:t>街道办事处、社区居委会组织登记工作，社区卫生服务中心（站、村卫生室）配合。经审核符合条件的老年人发放《镜湖区社区老年人免费体检及健康管理卡》、《镜湖区社区老年人免费体检及健康管理服务指南》，告知体检时间地点和注意事项，并做好宣传解释和预约工作。填报《镜湖区老年人健康管理服务及免费体检统计表》（附件2）。</w:t>
      </w:r>
    </w:p>
    <w:p>
      <w:pPr>
        <w:keepNext w:val="0"/>
        <w:keepLines w:val="0"/>
        <w:pageBreakBefore w:val="0"/>
        <w:widowControl w:val="0"/>
        <w:kinsoku/>
        <w:wordWrap/>
        <w:overflowPunct/>
        <w:topLinePunct w:val="0"/>
        <w:autoSpaceDE/>
        <w:autoSpaceDN/>
        <w:bidi w:val="0"/>
        <w:adjustRightInd/>
        <w:snapToGrid/>
        <w:spacing w:line="600" w:lineRule="exact"/>
        <w:ind w:firstLine="470" w:firstLineChars="147"/>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rPr>
        <w:t>（二）体检阶段（202</w:t>
      </w:r>
      <w:r>
        <w:rPr>
          <w:rFonts w:hint="eastAsia" w:eastAsia="楷体" w:cs="Times New Roman"/>
          <w:b w:val="0"/>
          <w:bCs/>
          <w:color w:val="000000"/>
          <w:sz w:val="32"/>
          <w:szCs w:val="32"/>
          <w:lang w:val="en-US" w:eastAsia="zh-CN"/>
        </w:rPr>
        <w:t>1</w:t>
      </w:r>
      <w:r>
        <w:rPr>
          <w:rFonts w:hint="default" w:ascii="Times New Roman" w:hAnsi="Times New Roman" w:eastAsia="楷体" w:cs="Times New Roman"/>
          <w:b w:val="0"/>
          <w:bCs/>
          <w:color w:val="000000"/>
          <w:sz w:val="32"/>
          <w:szCs w:val="32"/>
        </w:rPr>
        <w:t>年3月—10月）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健康体检自3月开始实施，街道办事处、社区居委会根据计划通知社区老年人按时进行体检。202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年9月完成, 10月安排补检。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各街道办事处按照体检日程派专人组织好参加体检的老年人到指定地点进行体检。镜湖区医院</w:t>
      </w:r>
      <w:r>
        <w:rPr>
          <w:rFonts w:hint="eastAsia" w:eastAsia="仿宋_GB2312" w:cs="Times New Roman"/>
          <w:color w:val="000000"/>
          <w:sz w:val="32"/>
          <w:szCs w:val="32"/>
          <w:lang w:eastAsia="zh-CN"/>
        </w:rPr>
        <w:t>及各社区卫生服务中心根据体检人员实际情况，</w:t>
      </w:r>
      <w:r>
        <w:rPr>
          <w:rFonts w:hint="default" w:ascii="Times New Roman" w:hAnsi="Times New Roman" w:eastAsia="仿宋_GB2312" w:cs="Times New Roman"/>
          <w:color w:val="000000"/>
          <w:sz w:val="32"/>
          <w:szCs w:val="32"/>
        </w:rPr>
        <w:t>安排体检日程，制定体检流程，制定体检实施方案及有关预案，安排引导员，开展体检工作。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eastAsia" w:eastAsia="仿宋_GB2312" w:cs="Times New Roman"/>
          <w:color w:val="000000"/>
          <w:sz w:val="32"/>
          <w:szCs w:val="32"/>
          <w:lang w:val="en-US" w:eastAsia="zh-CN"/>
        </w:rPr>
        <w:t>在镜湖区医院体检的人员，由</w:t>
      </w:r>
      <w:r>
        <w:rPr>
          <w:rFonts w:hint="default" w:ascii="Times New Roman" w:hAnsi="Times New Roman" w:eastAsia="仿宋_GB2312" w:cs="Times New Roman"/>
          <w:color w:val="000000"/>
          <w:sz w:val="32"/>
          <w:szCs w:val="32"/>
        </w:rPr>
        <w:t>镜湖区医院2周内将体检报告通过信息系统发送到各社区卫生服务机构，由社区卫生服务机构打印报告，2周内通知辖区老人领取体检报告。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val="en-US" w:eastAsia="zh-CN"/>
        </w:rPr>
        <w:t>4.在各社区卫生服务中心体检的人员，由</w:t>
      </w:r>
      <w:r>
        <w:rPr>
          <w:rFonts w:hint="default" w:ascii="Times New Roman" w:hAnsi="Times New Roman" w:eastAsia="仿宋_GB2312" w:cs="Times New Roman"/>
          <w:color w:val="000000"/>
          <w:sz w:val="32"/>
          <w:szCs w:val="32"/>
        </w:rPr>
        <w:t>社区卫生服务机构</w:t>
      </w:r>
      <w:r>
        <w:rPr>
          <w:rFonts w:hint="eastAsia" w:eastAsia="仿宋_GB2312" w:cs="Times New Roman"/>
          <w:color w:val="000000"/>
          <w:sz w:val="32"/>
          <w:szCs w:val="32"/>
          <w:lang w:eastAsia="zh-CN"/>
        </w:rPr>
        <w:t>比照镜湖区医院相关时间要求，及时出具报告，并</w:t>
      </w:r>
      <w:r>
        <w:rPr>
          <w:rFonts w:hint="default" w:ascii="Times New Roman" w:hAnsi="Times New Roman" w:eastAsia="仿宋_GB2312" w:cs="Times New Roman"/>
          <w:color w:val="000000"/>
          <w:sz w:val="32"/>
          <w:szCs w:val="32"/>
        </w:rPr>
        <w:t>通知辖区老人领取体检报告</w:t>
      </w:r>
      <w:r>
        <w:rPr>
          <w:rFonts w:hint="eastAsia"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社区卫生服务机构发放体检报告时，完成老年人生活方式和健康状况评估、中医药体质辨识、健康指导工作。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rPr>
        <w:t>（三）总结阶段（202</w:t>
      </w:r>
      <w:r>
        <w:rPr>
          <w:rFonts w:hint="eastAsia" w:eastAsia="楷体" w:cs="Times New Roman"/>
          <w:b w:val="0"/>
          <w:bCs/>
          <w:color w:val="000000"/>
          <w:sz w:val="32"/>
          <w:szCs w:val="32"/>
          <w:lang w:val="en-US" w:eastAsia="zh-CN"/>
        </w:rPr>
        <w:t>1</w:t>
      </w:r>
      <w:r>
        <w:rPr>
          <w:rFonts w:hint="default" w:ascii="Times New Roman" w:hAnsi="Times New Roman" w:eastAsia="楷体" w:cs="Times New Roman"/>
          <w:b w:val="0"/>
          <w:bCs/>
          <w:color w:val="000000"/>
          <w:sz w:val="32"/>
          <w:szCs w:val="32"/>
        </w:rPr>
        <w:t>年10月）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老年人免费体检及健康管理服务实施机构每月向领导小组报告工作进展情况，各社区卫生服务中心定期向街道办事处报送工作情况。10月底，各相关单位、机构对工作情况和存在问题认真总结，对下一步工作提出建议。区督察组对实施情况进行考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（一）加强组织领导。</w:t>
      </w:r>
      <w:r>
        <w:rPr>
          <w:rFonts w:hint="default" w:ascii="Times New Roman" w:hAnsi="Times New Roman" w:eastAsia="仿宋_GB2312" w:cs="Times New Roman"/>
          <w:color w:val="000000"/>
          <w:sz w:val="32"/>
          <w:szCs w:val="32"/>
        </w:rPr>
        <w:t>在镜湖区社区老年人免费体检及健康管理服务工作领导小组领导下，各相关单位充分认识做好对老年人免费体检工作的重要意义，并将此项工作作为促进社会和谐发展的一件大事来抓，各司其职、密切配合、精心组织、周密安排、明确专人、方便老人、保证质量，确保体检工作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b w:val="0"/>
          <w:bCs/>
          <w:color w:val="000000"/>
          <w:sz w:val="32"/>
          <w:szCs w:val="32"/>
        </w:rPr>
        <w:t>（二）明确职责分工。</w:t>
      </w:r>
      <w:r>
        <w:rPr>
          <w:rFonts w:hint="default" w:ascii="Times New Roman" w:hAnsi="Times New Roman" w:eastAsia="仿宋_GB2312" w:cs="Times New Roman"/>
          <w:color w:val="000000"/>
          <w:sz w:val="32"/>
          <w:szCs w:val="32"/>
        </w:rPr>
        <w:t>督察组负责工作全过程督查和资金监管；区卫健委、区民政局承担综合协调职能；区财政局做好经费保障；区委宣传部负责组织宣传报道；区人社局要利用退休职工平台，做好配合工作。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街道办事处领导本辖区老年人体检全面工作，组织社区居委会宣传发动老年人参加体检，符合条件的给予登记、发放体检卡，告知体检前注意事项，组织老年人按时参加体检并负责体检现场秩序维护，体检人数核验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镜湖区医院负责体检流程设计、参检医务人员资格审查、业务培训工作，协调街道办事处，制订健康管理服务和免费体检人数计划，协助体检现场秩序维护，确保体检按质有序。负责统计体检人数，反馈体检报告给社区卫生服务机构，形成健康体检结果分析报告反馈到区卫健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社区卫生服务中心（站、村室）负责发放老年人体检报告，建立健康档案和采集人脸信息，开展老年人生活方式和健康状况评估、中医药体质辨识、健康指导和健康管理工作，动员签订家庭医生签约服务协议并按照协议内容履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rPr>
        <w:t xml:space="preserve">   </w:t>
      </w:r>
      <w:r>
        <w:rPr>
          <w:rFonts w:hint="default" w:ascii="Times New Roman" w:hAnsi="Times New Roman" w:eastAsia="楷体" w:cs="Times New Roman"/>
          <w:b w:val="0"/>
          <w:bCs w:val="0"/>
          <w:color w:val="000000"/>
          <w:sz w:val="32"/>
          <w:szCs w:val="32"/>
        </w:rPr>
        <w:t>（三）</w:t>
      </w:r>
      <w:r>
        <w:rPr>
          <w:rFonts w:hint="default" w:ascii="Times New Roman" w:hAnsi="Times New Roman" w:eastAsia="楷体" w:cs="Times New Roman"/>
          <w:b w:val="0"/>
          <w:bCs w:val="0"/>
          <w:color w:val="000000"/>
          <w:spacing w:val="-4"/>
          <w:sz w:val="32"/>
          <w:szCs w:val="32"/>
        </w:rPr>
        <w:t>确保工作成效</w:t>
      </w:r>
      <w:r>
        <w:rPr>
          <w:rFonts w:hint="default" w:ascii="Times New Roman" w:hAnsi="Times New Roman" w:eastAsia="楷体" w:cs="Times New Roman"/>
          <w:b w:val="0"/>
          <w:bCs w:val="0"/>
          <w:color w:val="000000"/>
          <w:sz w:val="32"/>
          <w:szCs w:val="32"/>
        </w:rPr>
        <w:t>。</w:t>
      </w:r>
      <w:r>
        <w:rPr>
          <w:rFonts w:hint="default" w:ascii="Times New Roman" w:hAnsi="Times New Roman" w:eastAsia="仿宋_GB2312" w:cs="Times New Roman"/>
          <w:color w:val="000000"/>
          <w:spacing w:val="-4"/>
          <w:sz w:val="32"/>
          <w:szCs w:val="32"/>
        </w:rPr>
        <w:t>老年人免费体检及健康管理工作，时间紧、任务重、要求严、标准高，各相关部门要做好全程服</w:t>
      </w:r>
      <w:r>
        <w:rPr>
          <w:rFonts w:hint="default" w:ascii="Times New Roman" w:hAnsi="Times New Roman" w:eastAsia="仿宋_GB2312" w:cs="Times New Roman"/>
          <w:color w:val="000000"/>
          <w:spacing w:val="-6"/>
          <w:sz w:val="32"/>
          <w:szCs w:val="32"/>
        </w:rPr>
        <w:t>务、协调和督办；</w:t>
      </w:r>
      <w:r>
        <w:rPr>
          <w:rFonts w:hint="default" w:ascii="Times New Roman" w:hAnsi="Times New Roman" w:eastAsia="仿宋_GB2312" w:cs="Times New Roman"/>
          <w:color w:val="000000"/>
          <w:sz w:val="32"/>
          <w:szCs w:val="32"/>
        </w:rPr>
        <w:t>免费体检及健康管理实施机构</w:t>
      </w:r>
      <w:r>
        <w:rPr>
          <w:rFonts w:hint="default" w:ascii="Times New Roman" w:hAnsi="Times New Roman" w:eastAsia="仿宋_GB2312" w:cs="Times New Roman"/>
          <w:color w:val="000000"/>
          <w:spacing w:val="-6"/>
          <w:sz w:val="32"/>
          <w:szCs w:val="32"/>
        </w:rPr>
        <w:t>要按方案设定的内容、时间、标准、流程</w:t>
      </w:r>
      <w:r>
        <w:rPr>
          <w:rFonts w:hint="default" w:ascii="Times New Roman" w:hAnsi="Times New Roman" w:eastAsia="仿宋_GB2312" w:cs="Times New Roman"/>
          <w:color w:val="000000"/>
          <w:sz w:val="32"/>
          <w:szCs w:val="32"/>
        </w:rPr>
        <w:t>做好体检的组织服务工作；街道办事处、社区居委会，各社区卫生服务机构要落实责任，公开服务咨询电话，耐心、热情地接受群众咨询。工作环节要认真、细化，防止意外事故发生，确保安全，确保在规定时间内圆满完成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镜湖区202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年社区老年人免费体检及健康管理服务工作联系表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镜湖区202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社区老年人免费体检及健康管理</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服务统计表</w:t>
      </w:r>
    </w:p>
    <w:p>
      <w:pPr>
        <w:keepNext w:val="0"/>
        <w:keepLines w:val="0"/>
        <w:pageBreakBefore w:val="0"/>
        <w:widowControl w:val="0"/>
        <w:kinsoku/>
        <w:wordWrap/>
        <w:overflowPunct/>
        <w:topLinePunct w:val="0"/>
        <w:autoSpaceDE/>
        <w:autoSpaceDN/>
        <w:bidi w:val="0"/>
        <w:adjustRightInd/>
        <w:snapToGrid/>
        <w:spacing w:line="600" w:lineRule="exact"/>
        <w:ind w:firstLine="1644" w:firstLineChars="600"/>
        <w:jc w:val="left"/>
        <w:textAlignment w:val="auto"/>
        <w:rPr>
          <w:rFonts w:hint="default" w:ascii="Times New Roman" w:hAnsi="Times New Roman" w:eastAsia="仿宋_GB2312" w:cs="Times New Roman"/>
          <w:color w:val="000000"/>
          <w:spacing w:val="-17"/>
          <w:sz w:val="32"/>
          <w:szCs w:val="32"/>
        </w:rPr>
      </w:pPr>
      <w:r>
        <w:rPr>
          <w:rFonts w:hint="default" w:ascii="Times New Roman" w:hAnsi="Times New Roman" w:eastAsia="仿宋_GB2312" w:cs="Times New Roman"/>
          <w:color w:val="000000"/>
          <w:spacing w:val="-23"/>
          <w:sz w:val="32"/>
          <w:szCs w:val="32"/>
          <w:lang w:val="en-US" w:eastAsia="zh-CN"/>
        </w:rPr>
        <w:t>3.</w:t>
      </w:r>
      <w:r>
        <w:rPr>
          <w:rFonts w:hint="default" w:ascii="Times New Roman" w:hAnsi="Times New Roman" w:eastAsia="仿宋_GB2312" w:cs="Times New Roman"/>
          <w:color w:val="000000"/>
          <w:spacing w:val="-23"/>
          <w:sz w:val="32"/>
          <w:szCs w:val="32"/>
        </w:rPr>
        <w:t>镜湖区老年人免费体检及健康管理服务服务范围</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编码规则</w:t>
      </w: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sectPr>
          <w:footerReference r:id="rId3" w:type="default"/>
          <w:footerReference r:id="rId4" w:type="even"/>
          <w:pgSz w:w="11906" w:h="16838"/>
          <w:pgMar w:top="1701" w:right="1418" w:bottom="1701" w:left="1588" w:header="1134" w:footer="1134" w:gutter="0"/>
          <w:cols w:space="720" w:num="1"/>
          <w:formProt w:val="1"/>
          <w:docGrid w:type="linesAndChars" w:linePitch="312" w:charSpace="0"/>
        </w:sectPr>
      </w:pPr>
    </w:p>
    <w:p>
      <w:pPr>
        <w:rPr>
          <w:rFonts w:hint="default" w:ascii="Times New Roman" w:hAnsi="Times New Roman"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rPr>
        <w:t>1</w:t>
      </w:r>
      <w:r>
        <w:rPr>
          <w:rFonts w:hint="default" w:ascii="Times New Roman" w:hAnsi="Times New Roman" w:cs="Times New Roman"/>
          <w:sz w:val="32"/>
          <w:szCs w:val="32"/>
        </w:rPr>
        <w:t xml:space="preserve">      </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镜湖区202</w:t>
      </w:r>
      <w:r>
        <w:rPr>
          <w:rFonts w:hint="eastAsia" w:eastAsia="方正小标宋简体" w:cs="Times New Roman"/>
          <w:sz w:val="36"/>
          <w:szCs w:val="36"/>
          <w:lang w:val="en-US" w:eastAsia="zh-CN"/>
        </w:rPr>
        <w:t>1</w:t>
      </w:r>
      <w:r>
        <w:rPr>
          <w:rFonts w:hint="default" w:ascii="Times New Roman" w:hAnsi="Times New Roman" w:eastAsia="方正小标宋简体" w:cs="Times New Roman"/>
          <w:sz w:val="36"/>
          <w:szCs w:val="36"/>
        </w:rPr>
        <w:t>年社区老年人免费体检及健康管理服务工作联系表</w:t>
      </w:r>
    </w:p>
    <w:p>
      <w:pPr>
        <w:jc w:val="center"/>
        <w:rPr>
          <w:rFonts w:hint="default" w:ascii="Times New Roman" w:hAnsi="Times New Roman" w:eastAsia="方正小标宋简体" w:cs="Times New Roman"/>
          <w:sz w:val="18"/>
          <w:szCs w:val="18"/>
        </w:rPr>
      </w:pPr>
    </w:p>
    <w:tbl>
      <w:tblPr>
        <w:tblStyle w:val="4"/>
        <w:tblW w:w="1411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1600"/>
        <w:gridCol w:w="1268"/>
        <w:gridCol w:w="1559"/>
        <w:gridCol w:w="2223"/>
        <w:gridCol w:w="1500"/>
        <w:gridCol w:w="2067"/>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017"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时   间</w:t>
            </w:r>
          </w:p>
        </w:tc>
        <w:tc>
          <w:tcPr>
            <w:tcW w:w="1600"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街道办事处</w:t>
            </w:r>
          </w:p>
        </w:tc>
        <w:tc>
          <w:tcPr>
            <w:tcW w:w="1268"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负责人</w:t>
            </w:r>
          </w:p>
        </w:tc>
        <w:tc>
          <w:tcPr>
            <w:tcW w:w="1559"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联系人</w:t>
            </w:r>
          </w:p>
        </w:tc>
        <w:tc>
          <w:tcPr>
            <w:tcW w:w="2223"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办公电话/手机</w:t>
            </w:r>
          </w:p>
        </w:tc>
        <w:tc>
          <w:tcPr>
            <w:tcW w:w="1500" w:type="dxa"/>
            <w:noWrap w:val="0"/>
            <w:vAlign w:val="center"/>
          </w:tcPr>
          <w:p>
            <w:pPr>
              <w:jc w:val="center"/>
              <w:rPr>
                <w:rFonts w:hint="default" w:ascii="Times New Roman" w:hAnsi="Times New Roman" w:cs="Times New Roman"/>
                <w:b/>
                <w:color w:val="000000"/>
              </w:rPr>
            </w:pPr>
            <w:r>
              <w:rPr>
                <w:rFonts w:hint="default" w:ascii="Times New Roman" w:hAnsi="Times New Roman" w:cs="Times New Roman"/>
                <w:b/>
                <w:color w:val="000000"/>
                <w:sz w:val="24"/>
              </w:rPr>
              <w:t>体检地点</w:t>
            </w:r>
          </w:p>
        </w:tc>
        <w:tc>
          <w:tcPr>
            <w:tcW w:w="2067" w:type="dxa"/>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 w:val="21"/>
                <w:szCs w:val="21"/>
              </w:rPr>
              <w:t>社区卫生服务中心</w:t>
            </w:r>
            <w:r>
              <w:rPr>
                <w:rFonts w:hint="default" w:ascii="Times New Roman" w:hAnsi="Times New Roman" w:cs="Times New Roman"/>
                <w:b/>
                <w:color w:val="000000"/>
                <w:szCs w:val="21"/>
              </w:rPr>
              <w:t>负责人</w:t>
            </w:r>
          </w:p>
        </w:tc>
        <w:tc>
          <w:tcPr>
            <w:tcW w:w="1883" w:type="dxa"/>
            <w:noWrap w:val="0"/>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张家山</w:t>
            </w:r>
          </w:p>
        </w:tc>
        <w:tc>
          <w:tcPr>
            <w:tcW w:w="1268"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王</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栋</w:t>
            </w:r>
          </w:p>
        </w:tc>
        <w:tc>
          <w:tcPr>
            <w:tcW w:w="1559"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王琪琳</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3129555/18356011148</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洪  云</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18196558291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大砻坊</w:t>
            </w:r>
          </w:p>
        </w:tc>
        <w:tc>
          <w:tcPr>
            <w:tcW w:w="1268"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徐  丹</w:t>
            </w:r>
          </w:p>
        </w:tc>
        <w:tc>
          <w:tcPr>
            <w:tcW w:w="1559"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王文静</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kern w:val="0"/>
                <w:szCs w:val="21"/>
              </w:rPr>
              <w:t>2936717/17719454395</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洪  云</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王业文</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18196558291</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13956219828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赭麓</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王炜玮</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章  玉</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296031</w:t>
            </w:r>
            <w:r>
              <w:rPr>
                <w:rFonts w:hint="eastAsia" w:eastAsia="仿宋_GB2312" w:cs="Times New Roman"/>
                <w:color w:val="000000"/>
                <w:szCs w:val="21"/>
                <w:lang w:val="en-US" w:eastAsia="zh-CN"/>
              </w:rPr>
              <w:t>2</w:t>
            </w:r>
            <w:r>
              <w:rPr>
                <w:rFonts w:hint="default" w:ascii="Times New Roman" w:hAnsi="Times New Roman" w:eastAsia="仿宋_GB2312" w:cs="Times New Roman"/>
                <w:color w:val="000000"/>
                <w:szCs w:val="21"/>
              </w:rPr>
              <w:t>/15055327592</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王业文</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13956219828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天门山</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顾培树</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陆文彬</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5772622/13966018670</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程伊春</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13866361818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范罗山</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  慧</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  莹</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2165769/17730331667</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周美胜</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13505531959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赭山</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杨</w:t>
            </w:r>
            <w:r>
              <w:rPr>
                <w:rFonts w:hint="eastAsia" w:eastAsia="仿宋_GB2312" w:cs="Times New Roman"/>
                <w:color w:val="auto"/>
                <w:szCs w:val="21"/>
                <w:lang w:val="en-US" w:eastAsia="zh-CN"/>
              </w:rPr>
              <w:t xml:space="preserve">  </w:t>
            </w:r>
            <w:r>
              <w:rPr>
                <w:rFonts w:hint="default" w:ascii="Times New Roman" w:hAnsi="Times New Roman" w:eastAsia="仿宋_GB2312" w:cs="Times New Roman"/>
                <w:color w:val="auto"/>
                <w:szCs w:val="21"/>
              </w:rPr>
              <w:t>军</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邹红花</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5011109/13655536836</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王传辉</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周美胜</w:t>
            </w:r>
          </w:p>
        </w:tc>
        <w:tc>
          <w:tcPr>
            <w:tcW w:w="1883"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13966013192</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13505531959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汀棠</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祁</w:t>
            </w:r>
            <w:r>
              <w:rPr>
                <w:rFonts w:hint="eastAsia" w:eastAsia="仿宋_GB2312" w:cs="Times New Roman"/>
                <w:color w:val="auto"/>
                <w:szCs w:val="21"/>
                <w:lang w:val="en-US" w:eastAsia="zh-CN"/>
              </w:rPr>
              <w:t xml:space="preserve">  </w:t>
            </w:r>
            <w:r>
              <w:rPr>
                <w:rFonts w:hint="default" w:ascii="Times New Roman" w:hAnsi="Times New Roman" w:eastAsia="仿宋_GB2312" w:cs="Times New Roman"/>
                <w:color w:val="auto"/>
                <w:szCs w:val="21"/>
              </w:rPr>
              <w:t>秦</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杜绍娟</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2165915/15805530791</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程伊春</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13866361818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弋矶山</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林华裔</w:t>
            </w:r>
          </w:p>
        </w:tc>
        <w:tc>
          <w:tcPr>
            <w:tcW w:w="1559" w:type="dxa"/>
            <w:noWrap w:val="0"/>
            <w:vAlign w:val="center"/>
          </w:tcPr>
          <w:p>
            <w:pPr>
              <w:jc w:val="center"/>
              <w:rPr>
                <w:rFonts w:hint="eastAsia" w:ascii="Times New Roman" w:hAnsi="Times New Roman" w:eastAsia="仿宋_GB2312" w:cs="Times New Roman"/>
                <w:color w:val="auto"/>
                <w:szCs w:val="21"/>
                <w:lang w:val="en-US" w:eastAsia="zh-CN"/>
              </w:rPr>
            </w:pPr>
            <w:r>
              <w:rPr>
                <w:rFonts w:hint="eastAsia" w:eastAsia="仿宋_GB2312" w:cs="Times New Roman"/>
                <w:color w:val="auto"/>
                <w:szCs w:val="21"/>
                <w:lang w:val="en-US" w:eastAsia="zh-CN"/>
              </w:rPr>
              <w:t>梁传蓉</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5721368/13855388915</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bookmarkStart w:id="0" w:name="_GoBack"/>
            <w:bookmarkEnd w:id="0"/>
            <w:r>
              <w:rPr>
                <w:rFonts w:hint="default" w:ascii="Times New Roman" w:hAnsi="Times New Roman" w:eastAsia="仿宋_GB2312" w:cs="Times New Roman"/>
                <w:color w:val="auto"/>
                <w:szCs w:val="21"/>
              </w:rPr>
              <w:t>王传辉</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auto"/>
                <w:szCs w:val="21"/>
              </w:rPr>
              <w:t>13966013192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荆山</w:t>
            </w:r>
          </w:p>
        </w:tc>
        <w:tc>
          <w:tcPr>
            <w:tcW w:w="1268"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陈</w:t>
            </w:r>
            <w:r>
              <w:rPr>
                <w:rFonts w:hint="eastAsia" w:eastAsia="仿宋_GB2312" w:cs="Times New Roman"/>
                <w:color w:val="auto"/>
                <w:szCs w:val="21"/>
                <w:lang w:val="en-US" w:eastAsia="zh-CN"/>
              </w:rPr>
              <w:t xml:space="preserve">  </w:t>
            </w:r>
            <w:r>
              <w:rPr>
                <w:rFonts w:hint="default" w:ascii="Times New Roman" w:hAnsi="Times New Roman" w:eastAsia="仿宋_GB2312" w:cs="Times New Roman"/>
                <w:color w:val="auto"/>
                <w:szCs w:val="21"/>
              </w:rPr>
              <w:t>颖</w:t>
            </w:r>
          </w:p>
        </w:tc>
        <w:tc>
          <w:tcPr>
            <w:tcW w:w="1559"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石婷婷</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2669617/13866658873</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张  兵</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王业文</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13359087872</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13956219828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017" w:type="dxa"/>
            <w:noWrap w:val="0"/>
            <w:vAlign w:val="center"/>
          </w:tcPr>
          <w:p>
            <w:pP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202</w:t>
            </w:r>
            <w:r>
              <w:rPr>
                <w:rFonts w:hint="eastAsia" w:eastAsia="仿宋_GB2312" w:cs="Times New Roman"/>
                <w:color w:val="000000"/>
                <w:lang w:val="en-US" w:eastAsia="zh-CN"/>
              </w:rPr>
              <w:t>1</w:t>
            </w:r>
            <w:r>
              <w:rPr>
                <w:rFonts w:hint="default" w:ascii="Times New Roman" w:hAnsi="Times New Roman" w:eastAsia="仿宋_GB2312" w:cs="Times New Roman"/>
                <w:color w:val="000000"/>
              </w:rPr>
              <w:t>年3月－10月</w:t>
            </w:r>
          </w:p>
        </w:tc>
        <w:tc>
          <w:tcPr>
            <w:tcW w:w="16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方村</w:t>
            </w:r>
          </w:p>
        </w:tc>
        <w:tc>
          <w:tcPr>
            <w:tcW w:w="1268"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张  群</w:t>
            </w:r>
          </w:p>
        </w:tc>
        <w:tc>
          <w:tcPr>
            <w:tcW w:w="1559"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黄  雷</w:t>
            </w:r>
          </w:p>
        </w:tc>
        <w:tc>
          <w:tcPr>
            <w:tcW w:w="222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8432071/13955390200</w:t>
            </w:r>
          </w:p>
        </w:tc>
        <w:tc>
          <w:tcPr>
            <w:tcW w:w="1500"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区医院</w:t>
            </w:r>
          </w:p>
        </w:tc>
        <w:tc>
          <w:tcPr>
            <w:tcW w:w="2067" w:type="dxa"/>
            <w:noWrap w:val="0"/>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孙兆新</w:t>
            </w:r>
          </w:p>
        </w:tc>
        <w:tc>
          <w:tcPr>
            <w:tcW w:w="1883" w:type="dxa"/>
            <w:noWrap w:val="0"/>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18955397070</w:t>
            </w:r>
          </w:p>
        </w:tc>
      </w:tr>
    </w:tbl>
    <w:p>
      <w:pPr>
        <w:spacing w:line="360" w:lineRule="auto"/>
        <w:rPr>
          <w:rFonts w:hint="default" w:ascii="Times New Roman" w:hAnsi="Times New Roman" w:eastAsia="黑体" w:cs="Times New Roman"/>
          <w:color w:val="000000"/>
          <w:sz w:val="24"/>
        </w:rPr>
      </w:pPr>
    </w:p>
    <w:p>
      <w:pPr>
        <w:spacing w:line="360" w:lineRule="auto"/>
        <w:rPr>
          <w:rFonts w:hint="default" w:ascii="Times New Roman" w:hAnsi="Times New Roman" w:eastAsia="仿宋_GB2312" w:cs="Times New Roman"/>
          <w:color w:val="000000"/>
          <w:sz w:val="24"/>
          <w:lang w:eastAsia="zh-CN"/>
        </w:rPr>
      </w:pPr>
      <w:r>
        <w:rPr>
          <w:rFonts w:hint="default" w:ascii="Times New Roman" w:hAnsi="Times New Roman" w:eastAsia="黑体" w:cs="Times New Roman"/>
          <w:color w:val="000000"/>
          <w:sz w:val="24"/>
        </w:rPr>
        <w:t>*</w:t>
      </w:r>
      <w:r>
        <w:rPr>
          <w:rFonts w:hint="default" w:ascii="Times New Roman" w:hAnsi="Times New Roman" w:eastAsia="黑体" w:cs="Times New Roman"/>
          <w:color w:val="000000"/>
          <w:sz w:val="24"/>
          <w:lang w:eastAsia="zh-CN"/>
        </w:rPr>
        <w:t>备注</w:t>
      </w:r>
      <w:r>
        <w:rPr>
          <w:rFonts w:hint="default" w:ascii="Times New Roman" w:hAnsi="Times New Roman" w:eastAsia="黑体" w:cs="Times New Roman"/>
          <w:color w:val="000000"/>
          <w:sz w:val="24"/>
        </w:rPr>
        <w:t>:</w:t>
      </w:r>
      <w:r>
        <w:rPr>
          <w:rFonts w:hint="default" w:ascii="Times New Roman" w:hAnsi="Times New Roman" w:eastAsia="黑体" w:cs="Times New Roman"/>
          <w:color w:val="000000"/>
          <w:sz w:val="24"/>
          <w:lang w:val="en-US" w:eastAsia="zh-CN"/>
        </w:rPr>
        <w:t>1.</w:t>
      </w:r>
      <w:r>
        <w:rPr>
          <w:rFonts w:hint="default" w:ascii="Times New Roman" w:hAnsi="Times New Roman" w:eastAsia="仿宋_GB2312" w:cs="Times New Roman"/>
          <w:color w:val="000000"/>
          <w:sz w:val="24"/>
        </w:rPr>
        <w:t>每周安排6个工作日，每个工作日最多不超过150人体检</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应3－10月完成，并避开夏季高温</w:t>
      </w:r>
      <w:r>
        <w:rPr>
          <w:rFonts w:hint="default" w:ascii="Times New Roman" w:hAnsi="Times New Roman" w:eastAsia="仿宋_GB2312" w:cs="Times New Roman"/>
          <w:color w:val="000000"/>
          <w:sz w:val="24"/>
          <w:lang w:eastAsia="zh-CN"/>
        </w:rPr>
        <w:t>。</w:t>
      </w:r>
    </w:p>
    <w:p>
      <w:pPr>
        <w:spacing w:line="360" w:lineRule="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rPr>
        <w:t>2</w:t>
      </w:r>
    </w:p>
    <w:p>
      <w:pPr>
        <w:spacing w:line="50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bCs/>
          <w:color w:val="000000"/>
          <w:kern w:val="0"/>
          <w:sz w:val="36"/>
          <w:szCs w:val="36"/>
        </w:rPr>
        <w:t>镜湖区202</w:t>
      </w:r>
      <w:r>
        <w:rPr>
          <w:rFonts w:hint="eastAsia" w:eastAsia="方正小标宋简体" w:cs="Times New Roman"/>
          <w:bCs/>
          <w:color w:val="000000"/>
          <w:kern w:val="0"/>
          <w:sz w:val="36"/>
          <w:szCs w:val="36"/>
          <w:lang w:val="en-US" w:eastAsia="zh-CN"/>
        </w:rPr>
        <w:t>1</w:t>
      </w:r>
      <w:r>
        <w:rPr>
          <w:rFonts w:hint="default" w:ascii="Times New Roman" w:hAnsi="Times New Roman" w:eastAsia="方正小标宋简体" w:cs="Times New Roman"/>
          <w:bCs/>
          <w:color w:val="000000"/>
          <w:kern w:val="0"/>
          <w:sz w:val="36"/>
          <w:szCs w:val="36"/>
        </w:rPr>
        <w:t>年社区老年人免费体检及健康管理服务统计表</w:t>
      </w:r>
    </w:p>
    <w:p>
      <w:pPr>
        <w:spacing w:line="500" w:lineRule="exac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rPr>
        <w:t>街道</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rPr>
        <w:t>社区居委会      经办人</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rPr>
        <w:t xml:space="preserve"> </w:t>
      </w:r>
      <w:r>
        <w:rPr>
          <w:rFonts w:hint="default"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rPr>
        <w:t xml:space="preserve"> 联系电话</w:t>
      </w:r>
      <w:r>
        <w:rPr>
          <w:rFonts w:hint="default" w:ascii="Times New Roman" w:hAnsi="Times New Roman" w:eastAsia="仿宋_GB2312" w:cs="Times New Roman"/>
          <w:color w:val="000000"/>
          <w:sz w:val="21"/>
          <w:szCs w:val="21"/>
          <w:u w:val="none"/>
        </w:rPr>
        <w:t>：</w:t>
      </w:r>
      <w:r>
        <w:rPr>
          <w:rFonts w:hint="default" w:ascii="Times New Roman" w:hAnsi="Times New Roman" w:eastAsia="仿宋_GB2312" w:cs="Times New Roman"/>
          <w:color w:val="000000"/>
          <w:sz w:val="21"/>
          <w:szCs w:val="21"/>
          <w:u w:val="single"/>
        </w:rPr>
        <w:t xml:space="preserve">   </w:t>
      </w:r>
      <w:r>
        <w:rPr>
          <w:rFonts w:hint="default" w:ascii="Times New Roman" w:hAnsi="Times New Roman" w:eastAsia="仿宋_GB2312" w:cs="Times New Roman"/>
          <w:color w:val="000000"/>
          <w:sz w:val="21"/>
          <w:szCs w:val="21"/>
          <w:u w:val="single"/>
          <w:lang w:val="en-US" w:eastAsia="zh-CN"/>
        </w:rPr>
        <w:t xml:space="preserve">                      </w:t>
      </w:r>
      <w:r>
        <w:rPr>
          <w:rFonts w:hint="default" w:ascii="Times New Roman" w:hAnsi="Times New Roman" w:eastAsia="仿宋_GB2312" w:cs="Times New Roman"/>
          <w:color w:val="000000"/>
          <w:sz w:val="21"/>
          <w:szCs w:val="21"/>
          <w:u w:val="single"/>
        </w:rPr>
        <w:t xml:space="preserve">   </w:t>
      </w:r>
    </w:p>
    <w:tbl>
      <w:tblPr>
        <w:tblStyle w:val="4"/>
        <w:tblW w:w="14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816"/>
        <w:gridCol w:w="1271"/>
        <w:gridCol w:w="1816"/>
        <w:gridCol w:w="1998"/>
        <w:gridCol w:w="1998"/>
        <w:gridCol w:w="1271"/>
        <w:gridCol w:w="145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35"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序号</w:t>
            </w:r>
          </w:p>
        </w:tc>
        <w:tc>
          <w:tcPr>
            <w:tcW w:w="1816"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编码</w:t>
            </w:r>
          </w:p>
        </w:tc>
        <w:tc>
          <w:tcPr>
            <w:tcW w:w="1271"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姓名</w:t>
            </w:r>
          </w:p>
        </w:tc>
        <w:tc>
          <w:tcPr>
            <w:tcW w:w="1816"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身份证号码</w:t>
            </w:r>
          </w:p>
        </w:tc>
        <w:tc>
          <w:tcPr>
            <w:tcW w:w="1998"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居住地址</w:t>
            </w:r>
          </w:p>
        </w:tc>
        <w:tc>
          <w:tcPr>
            <w:tcW w:w="1998"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电话/手机</w:t>
            </w:r>
          </w:p>
        </w:tc>
        <w:tc>
          <w:tcPr>
            <w:tcW w:w="1271"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类别</w:t>
            </w:r>
          </w:p>
        </w:tc>
        <w:tc>
          <w:tcPr>
            <w:tcW w:w="1453" w:type="dxa"/>
            <w:noWrap w:val="0"/>
            <w:vAlign w:val="bottom"/>
          </w:tcPr>
          <w:p>
            <w:pPr>
              <w:widowControl/>
              <w:spacing w:line="360" w:lineRule="auto"/>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体检机构</w:t>
            </w:r>
          </w:p>
        </w:tc>
        <w:tc>
          <w:tcPr>
            <w:tcW w:w="1816" w:type="dxa"/>
            <w:noWrap w:val="0"/>
            <w:vAlign w:val="bottom"/>
          </w:tcPr>
          <w:p>
            <w:pPr>
              <w:spacing w:line="36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9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c>
          <w:tcPr>
            <w:tcW w:w="18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仿宋_GB2312" w:cs="Times New Roman"/>
                <w:color w:val="000000"/>
                <w:sz w:val="21"/>
                <w:szCs w:val="21"/>
              </w:rPr>
            </w:pPr>
          </w:p>
        </w:tc>
      </w:tr>
    </w:tbl>
    <w:p>
      <w:pPr>
        <w:rPr>
          <w:rFonts w:hint="default" w:ascii="Times New Roman" w:hAnsi="Times New Roman" w:cs="Times New Roman"/>
          <w:color w:val="000000"/>
          <w:sz w:val="21"/>
          <w:szCs w:val="21"/>
        </w:rPr>
      </w:pPr>
    </w:p>
    <w:p>
      <w:pPr>
        <w:spacing w:line="560" w:lineRule="exact"/>
        <w:rPr>
          <w:rFonts w:hint="default" w:ascii="Times New Roman" w:hAnsi="Times New Roman" w:eastAsia="仿宋_GB2312" w:cs="Times New Roman"/>
          <w:color w:val="000000"/>
          <w:sz w:val="21"/>
          <w:szCs w:val="21"/>
        </w:rPr>
      </w:pPr>
      <w:r>
        <w:rPr>
          <w:rFonts w:hint="default" w:ascii="Times New Roman" w:hAnsi="Times New Roman" w:cs="Times New Roman"/>
          <w:color w:val="000000"/>
          <w:sz w:val="21"/>
          <w:szCs w:val="21"/>
        </w:rPr>
        <w:t>*</w:t>
      </w:r>
      <w:r>
        <w:rPr>
          <w:rFonts w:hint="default" w:ascii="Times New Roman" w:hAnsi="Times New Roman" w:eastAsia="仿宋_GB2312" w:cs="Times New Roman"/>
          <w:color w:val="000000"/>
          <w:sz w:val="21"/>
          <w:szCs w:val="21"/>
        </w:rPr>
        <w:t>类别</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lang w:val="en-US" w:eastAsia="zh-CN"/>
        </w:rPr>
        <w:t>1.</w:t>
      </w:r>
      <w:r>
        <w:rPr>
          <w:rFonts w:hint="default" w:ascii="Times New Roman" w:hAnsi="Times New Roman" w:eastAsia="仿宋_GB2312" w:cs="Times New Roman"/>
          <w:color w:val="000000"/>
          <w:sz w:val="21"/>
          <w:szCs w:val="21"/>
        </w:rPr>
        <w:t>三无,</w:t>
      </w:r>
      <w:r>
        <w:rPr>
          <w:rFonts w:hint="default" w:ascii="Times New Roman" w:hAnsi="Times New Roman" w:eastAsia="仿宋_GB2312" w:cs="Times New Roman"/>
          <w:color w:val="000000"/>
          <w:sz w:val="21"/>
          <w:szCs w:val="21"/>
          <w:lang w:val="en-US" w:eastAsia="zh-CN"/>
        </w:rPr>
        <w:t>2.</w:t>
      </w:r>
      <w:r>
        <w:rPr>
          <w:rFonts w:hint="default" w:ascii="Times New Roman" w:hAnsi="Times New Roman" w:eastAsia="仿宋_GB2312" w:cs="Times New Roman"/>
          <w:color w:val="000000"/>
          <w:sz w:val="21"/>
          <w:szCs w:val="21"/>
        </w:rPr>
        <w:t>残疾,</w:t>
      </w:r>
      <w:r>
        <w:rPr>
          <w:rFonts w:hint="default" w:ascii="Times New Roman" w:hAnsi="Times New Roman" w:eastAsia="仿宋_GB2312" w:cs="Times New Roman"/>
          <w:color w:val="000000"/>
          <w:sz w:val="21"/>
          <w:szCs w:val="21"/>
          <w:lang w:val="en-US" w:eastAsia="zh-CN"/>
        </w:rPr>
        <w:t>3.</w:t>
      </w:r>
      <w:r>
        <w:rPr>
          <w:rFonts w:hint="default" w:ascii="Times New Roman" w:hAnsi="Times New Roman" w:eastAsia="仿宋_GB2312" w:cs="Times New Roman"/>
          <w:color w:val="000000"/>
          <w:sz w:val="21"/>
          <w:szCs w:val="21"/>
        </w:rPr>
        <w:t>低保,</w:t>
      </w:r>
      <w:r>
        <w:rPr>
          <w:rFonts w:hint="default" w:ascii="Times New Roman" w:hAnsi="Times New Roman" w:eastAsia="仿宋_GB2312" w:cs="Times New Roman"/>
          <w:color w:val="000000"/>
          <w:sz w:val="21"/>
          <w:szCs w:val="21"/>
          <w:lang w:val="en-US" w:eastAsia="zh-CN"/>
        </w:rPr>
        <w:t>4.</w:t>
      </w:r>
      <w:r>
        <w:rPr>
          <w:rFonts w:hint="default" w:ascii="Times New Roman" w:hAnsi="Times New Roman" w:eastAsia="仿宋_GB2312" w:cs="Times New Roman"/>
          <w:color w:val="000000"/>
          <w:sz w:val="21"/>
          <w:szCs w:val="21"/>
        </w:rPr>
        <w:t>优抚对象,</w:t>
      </w:r>
      <w:r>
        <w:rPr>
          <w:rFonts w:hint="default" w:ascii="Times New Roman" w:hAnsi="Times New Roman" w:eastAsia="仿宋_GB2312" w:cs="Times New Roman"/>
          <w:color w:val="000000"/>
          <w:sz w:val="21"/>
          <w:szCs w:val="21"/>
          <w:lang w:val="en-US" w:eastAsia="zh-CN"/>
        </w:rPr>
        <w:t>5.</w:t>
      </w:r>
      <w:r>
        <w:rPr>
          <w:rFonts w:hint="default" w:ascii="Times New Roman" w:hAnsi="Times New Roman" w:eastAsia="仿宋_GB2312" w:cs="Times New Roman"/>
          <w:color w:val="000000"/>
          <w:sz w:val="21"/>
          <w:szCs w:val="21"/>
        </w:rPr>
        <w:t>企业退休</w:t>
      </w:r>
      <w:r>
        <w:rPr>
          <w:rFonts w:hint="default"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 xml:space="preserve"> 此表社区登记时填写，街道审核，报卫健委，抄送体检医院。</w:t>
      </w:r>
    </w:p>
    <w:p>
      <w:pPr>
        <w:spacing w:line="560" w:lineRule="exact"/>
        <w:rPr>
          <w:rFonts w:hint="default" w:ascii="Times New Roman" w:hAnsi="Times New Roman" w:eastAsia="仿宋_GB2312" w:cs="Times New Roman"/>
          <w:color w:val="000000"/>
          <w:sz w:val="21"/>
          <w:szCs w:val="21"/>
        </w:rPr>
        <w:sectPr>
          <w:pgSz w:w="16838" w:h="11906" w:orient="landscape"/>
          <w:pgMar w:top="1587" w:right="1701" w:bottom="1417" w:left="1701" w:header="1134" w:footer="1134" w:gutter="0"/>
          <w:cols w:space="720" w:num="1"/>
          <w:formProt w:val="1"/>
          <w:rtlGutter w:val="0"/>
          <w:docGrid w:type="linesAndChars" w:linePitch="317"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rPr>
        <w:t>附</w:t>
      </w:r>
      <w:r>
        <w:rPr>
          <w:rFonts w:hint="default" w:ascii="Times New Roman" w:hAnsi="Times New Roman" w:eastAsia="黑体" w:cs="Times New Roman"/>
          <w:color w:val="000000"/>
          <w:kern w:val="0"/>
          <w:sz w:val="32"/>
          <w:szCs w:val="32"/>
          <w:lang w:eastAsia="zh-CN"/>
        </w:rPr>
        <w:t>件</w:t>
      </w:r>
      <w:r>
        <w:rPr>
          <w:rFonts w:hint="default" w:ascii="Times New Roman" w:hAnsi="Times New Roman" w:eastAsia="黑体" w:cs="Times New Roman"/>
          <w:color w:val="000000"/>
          <w:kern w:val="0"/>
          <w:sz w:val="32"/>
          <w:szCs w:val="32"/>
        </w:rPr>
        <w:t>3</w:t>
      </w:r>
    </w:p>
    <w:p>
      <w:pPr>
        <w:spacing w:line="360" w:lineRule="auto"/>
        <w:jc w:val="center"/>
        <w:rPr>
          <w:rFonts w:hint="default" w:ascii="Times New Roman" w:hAnsi="Times New Roman" w:eastAsia="方正小标宋简体" w:cs="Times New Roman"/>
          <w:bCs/>
          <w:kern w:val="0"/>
          <w:sz w:val="21"/>
          <w:szCs w:val="21"/>
        </w:rPr>
      </w:pPr>
    </w:p>
    <w:p>
      <w:pPr>
        <w:spacing w:line="360" w:lineRule="auto"/>
        <w:jc w:val="center"/>
        <w:rPr>
          <w:rFonts w:hint="default" w:ascii="Times New Roman" w:hAnsi="Times New Roman" w:eastAsia="方正小标宋简体" w:cs="Times New Roman"/>
          <w:bCs/>
          <w:kern w:val="0"/>
          <w:sz w:val="36"/>
          <w:szCs w:val="36"/>
        </w:rPr>
      </w:pPr>
      <w:r>
        <w:rPr>
          <w:rFonts w:hint="default" w:ascii="Times New Roman" w:hAnsi="Times New Roman" w:eastAsia="方正小标宋简体" w:cs="Times New Roman"/>
          <w:bCs/>
          <w:kern w:val="0"/>
          <w:sz w:val="36"/>
          <w:szCs w:val="36"/>
        </w:rPr>
        <w:t>镜湖区老年人免费体检及健康管理服务范围</w:t>
      </w:r>
    </w:p>
    <w:tbl>
      <w:tblPr>
        <w:tblStyle w:val="4"/>
        <w:tblW w:w="9357" w:type="dxa"/>
        <w:tblInd w:w="-61" w:type="dxa"/>
        <w:tblLayout w:type="fixed"/>
        <w:tblCellMar>
          <w:top w:w="0" w:type="dxa"/>
          <w:left w:w="108" w:type="dxa"/>
          <w:bottom w:w="0" w:type="dxa"/>
          <w:right w:w="108" w:type="dxa"/>
        </w:tblCellMar>
      </w:tblPr>
      <w:tblGrid>
        <w:gridCol w:w="701"/>
        <w:gridCol w:w="1331"/>
        <w:gridCol w:w="1568"/>
        <w:gridCol w:w="2582"/>
        <w:gridCol w:w="3175"/>
      </w:tblGrid>
      <w:tr>
        <w:tblPrEx>
          <w:tblCellMar>
            <w:top w:w="0" w:type="dxa"/>
            <w:left w:w="108" w:type="dxa"/>
            <w:bottom w:w="0" w:type="dxa"/>
            <w:right w:w="108" w:type="dxa"/>
          </w:tblCellMar>
        </w:tblPrEx>
        <w:trPr>
          <w:trHeight w:val="578" w:hRule="atLeast"/>
        </w:trPr>
        <w:tc>
          <w:tcPr>
            <w:tcW w:w="701" w:type="dxa"/>
            <w:tcBorders>
              <w:top w:val="single" w:color="auto" w:sz="4" w:space="0"/>
              <w:left w:val="single" w:color="auto" w:sz="4" w:space="0"/>
              <w:bottom w:val="nil"/>
              <w:right w:val="single" w:color="auto" w:sz="4" w:space="0"/>
            </w:tcBorders>
            <w:noWrap/>
            <w:vAlign w:val="center"/>
          </w:tcPr>
          <w:p>
            <w:pPr>
              <w:widowControl/>
              <w:jc w:val="center"/>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24"/>
                <w:szCs w:val="24"/>
              </w:rPr>
              <w:t>序号</w:t>
            </w:r>
          </w:p>
        </w:tc>
        <w:tc>
          <w:tcPr>
            <w:tcW w:w="1331" w:type="dxa"/>
            <w:tcBorders>
              <w:top w:val="single" w:color="auto" w:sz="4" w:space="0"/>
              <w:left w:val="nil"/>
              <w:bottom w:val="nil"/>
              <w:right w:val="single" w:color="auto" w:sz="4" w:space="0"/>
            </w:tcBorders>
            <w:noWrap/>
            <w:vAlign w:val="center"/>
          </w:tcPr>
          <w:p>
            <w:pPr>
              <w:widowControl/>
              <w:jc w:val="center"/>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24"/>
                <w:szCs w:val="24"/>
              </w:rPr>
              <w:t>街道</w:t>
            </w:r>
          </w:p>
        </w:tc>
        <w:tc>
          <w:tcPr>
            <w:tcW w:w="1568" w:type="dxa"/>
            <w:tcBorders>
              <w:top w:val="single" w:color="auto" w:sz="4" w:space="0"/>
              <w:left w:val="nil"/>
              <w:bottom w:val="nil"/>
              <w:right w:val="single" w:color="auto" w:sz="4" w:space="0"/>
            </w:tcBorders>
            <w:noWrap/>
            <w:vAlign w:val="center"/>
          </w:tcPr>
          <w:p>
            <w:pPr>
              <w:widowControl/>
              <w:jc w:val="center"/>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24"/>
                <w:szCs w:val="24"/>
              </w:rPr>
              <w:t>社区</w:t>
            </w:r>
          </w:p>
        </w:tc>
        <w:tc>
          <w:tcPr>
            <w:tcW w:w="2582" w:type="dxa"/>
            <w:tcBorders>
              <w:top w:val="single" w:color="auto" w:sz="4" w:space="0"/>
              <w:left w:val="nil"/>
              <w:bottom w:val="nil"/>
              <w:right w:val="single" w:color="auto" w:sz="4" w:space="0"/>
            </w:tcBorders>
            <w:noWrap w:val="0"/>
            <w:vAlign w:val="center"/>
          </w:tcPr>
          <w:p>
            <w:pPr>
              <w:widowControl/>
              <w:jc w:val="center"/>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24"/>
                <w:szCs w:val="24"/>
              </w:rPr>
              <w:t>社区卫生服务中心</w:t>
            </w:r>
          </w:p>
        </w:tc>
        <w:tc>
          <w:tcPr>
            <w:tcW w:w="3175" w:type="dxa"/>
            <w:tcBorders>
              <w:top w:val="single" w:color="auto" w:sz="4" w:space="0"/>
              <w:left w:val="nil"/>
              <w:bottom w:val="nil"/>
              <w:right w:val="single" w:color="auto" w:sz="4" w:space="0"/>
            </w:tcBorders>
            <w:noWrap/>
            <w:vAlign w:val="center"/>
          </w:tcPr>
          <w:p>
            <w:pPr>
              <w:widowControl/>
              <w:jc w:val="center"/>
              <w:rPr>
                <w:rFonts w:hint="default" w:ascii="Times New Roman" w:hAnsi="Times New Roman" w:eastAsia="方正小标宋简体" w:cs="Times New Roman"/>
                <w:color w:val="000000"/>
                <w:kern w:val="0"/>
                <w:sz w:val="24"/>
                <w:szCs w:val="24"/>
              </w:rPr>
            </w:pPr>
            <w:r>
              <w:rPr>
                <w:rFonts w:hint="default" w:ascii="Times New Roman" w:hAnsi="Times New Roman" w:eastAsia="方正小标宋简体" w:cs="Times New Roman"/>
                <w:color w:val="000000"/>
                <w:kern w:val="0"/>
                <w:sz w:val="24"/>
                <w:szCs w:val="24"/>
              </w:rPr>
              <w:t>社区卫生服务站及村室</w:t>
            </w:r>
          </w:p>
        </w:tc>
      </w:tr>
      <w:tr>
        <w:tblPrEx>
          <w:tblCellMar>
            <w:top w:w="0" w:type="dxa"/>
            <w:left w:w="108" w:type="dxa"/>
            <w:bottom w:w="0" w:type="dxa"/>
            <w:right w:w="108" w:type="dxa"/>
          </w:tblCellMar>
        </w:tblPrEx>
        <w:trPr>
          <w:trHeight w:val="338" w:hRule="atLeast"/>
        </w:trPr>
        <w:tc>
          <w:tcPr>
            <w:tcW w:w="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天门山街道</w:t>
            </w:r>
          </w:p>
        </w:tc>
        <w:tc>
          <w:tcPr>
            <w:tcW w:w="156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光华星城社区</w:t>
            </w:r>
          </w:p>
        </w:tc>
        <w:tc>
          <w:tcPr>
            <w:tcW w:w="2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天门山社区卫生服务中心</w:t>
            </w:r>
          </w:p>
        </w:tc>
        <w:tc>
          <w:tcPr>
            <w:tcW w:w="317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广福社区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广福社区卫生服务站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美加印象社区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香格里拉社区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香格里拉社区卫生服务站</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香苑社区卫生服务站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藕香园社区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藕香园社区卫生服务站</w:t>
            </w:r>
          </w:p>
        </w:tc>
      </w:tr>
      <w:tr>
        <w:tblPrEx>
          <w:tblCellMar>
            <w:top w:w="0" w:type="dxa"/>
            <w:left w:w="108" w:type="dxa"/>
            <w:bottom w:w="0" w:type="dxa"/>
            <w:right w:w="108" w:type="dxa"/>
          </w:tblCellMar>
        </w:tblPrEx>
        <w:trPr>
          <w:trHeight w:val="700"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汀棠街道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园丁社区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auto"/>
                <w:kern w:val="0"/>
                <w:sz w:val="21"/>
                <w:szCs w:val="21"/>
              </w:rPr>
              <w:t>藕香园社区(化鱼山)卫生</w:t>
            </w:r>
            <w:r>
              <w:rPr>
                <w:rFonts w:hint="default" w:ascii="Times New Roman" w:hAnsi="Times New Roman" w:eastAsia="仿宋_GB2312" w:cs="Times New Roman"/>
                <w:color w:val="000000"/>
                <w:kern w:val="0"/>
                <w:sz w:val="21"/>
                <w:szCs w:val="21"/>
              </w:rPr>
              <w:t>服务站</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园丁二区社区卫生服务站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望江苑社区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香苑社区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香苑社区卫生服务站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杏园社区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大富社区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auto"/>
                <w:kern w:val="0"/>
                <w:sz w:val="21"/>
                <w:szCs w:val="21"/>
              </w:rPr>
              <w:t>藕香园社区(化鱼山)卫生</w:t>
            </w:r>
            <w:r>
              <w:rPr>
                <w:rFonts w:hint="default" w:ascii="Times New Roman" w:hAnsi="Times New Roman" w:eastAsia="仿宋_GB2312" w:cs="Times New Roman"/>
                <w:color w:val="000000"/>
                <w:kern w:val="0"/>
                <w:sz w:val="21"/>
                <w:szCs w:val="21"/>
              </w:rPr>
              <w:t>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红梅社区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红梅社区卫生服务站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长宁社区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芜宁路社区卫生服务站</w:t>
            </w: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弋矶山街道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红星社区</w:t>
            </w:r>
          </w:p>
        </w:tc>
        <w:tc>
          <w:tcPr>
            <w:tcW w:w="2582" w:type="dxa"/>
            <w:vMerge w:val="restart"/>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弋矶山社区卫生服务中心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红星社区卫生服务站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春江社区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王家巷社区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花园社区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花园社区卫生服务站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陡门口社区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绿影社区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荷塘社区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荷塘社区卫生服务站</w:t>
            </w: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4</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赭山街道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周家山社区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黄果山社区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官山社区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官山社区卫生服务站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凤凰山社区</w:t>
            </w:r>
          </w:p>
        </w:tc>
        <w:tc>
          <w:tcPr>
            <w:tcW w:w="2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滨江街道社区卫生服务中心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申元街社区卫生服务站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狮子山社区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殷家山社区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FF0000"/>
                <w:kern w:val="0"/>
                <w:sz w:val="21"/>
                <w:szCs w:val="21"/>
              </w:rPr>
            </w:pP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范罗山街道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滨江社区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健康路社区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青山街社区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新芜路社区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体育场社区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体育场社区卫生服务站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七更点社区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七更点社区卫生服务站</w:t>
            </w:r>
          </w:p>
        </w:tc>
      </w:tr>
      <w:tr>
        <w:tblPrEx>
          <w:tblCellMar>
            <w:top w:w="0" w:type="dxa"/>
            <w:left w:w="108" w:type="dxa"/>
            <w:bottom w:w="0" w:type="dxa"/>
            <w:right w:w="108" w:type="dxa"/>
          </w:tblCellMar>
        </w:tblPrEx>
        <w:trPr>
          <w:trHeight w:val="338" w:hRule="atLeast"/>
        </w:trPr>
        <w:tc>
          <w:tcPr>
            <w:tcW w:w="7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张家山街道</w:t>
            </w:r>
          </w:p>
        </w:tc>
        <w:tc>
          <w:tcPr>
            <w:tcW w:w="156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三山里社区</w:t>
            </w:r>
          </w:p>
        </w:tc>
        <w:tc>
          <w:tcPr>
            <w:tcW w:w="2582" w:type="dxa"/>
            <w:vMerge w:val="restart"/>
            <w:tcBorders>
              <w:top w:val="single" w:color="auto" w:sz="4" w:space="0"/>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张家山街道社区卫生服务中心</w:t>
            </w:r>
          </w:p>
        </w:tc>
        <w:tc>
          <w:tcPr>
            <w:tcW w:w="317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文化路社区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文化路社区卫生服务站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邢家山社区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邢家山社区卫生服务站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洗布山社区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左岸社区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664"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西洋里社区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西洋里社区卫生服务站</w:t>
            </w:r>
            <w:r>
              <w:rPr>
                <w:rFonts w:hint="default" w:ascii="Times New Roman" w:hAnsi="Times New Roman" w:eastAsia="仿宋_GB2312" w:cs="Times New Roman"/>
                <w:color w:val="000000"/>
                <w:kern w:val="0"/>
                <w:sz w:val="21"/>
                <w:szCs w:val="21"/>
              </w:rPr>
              <w:br w:type="textWrapping"/>
            </w:r>
            <w:r>
              <w:rPr>
                <w:rFonts w:hint="default" w:ascii="Times New Roman" w:hAnsi="Times New Roman" w:eastAsia="仿宋_GB2312" w:cs="Times New Roman"/>
                <w:color w:val="000000"/>
                <w:kern w:val="0"/>
                <w:sz w:val="21"/>
                <w:szCs w:val="21"/>
              </w:rPr>
              <w:t>杨子新村社区卫生服务站</w:t>
            </w: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大砻坊街道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北门口社区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古城社区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古城社区卫生服务站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淳良里社区</w:t>
            </w:r>
          </w:p>
        </w:tc>
        <w:tc>
          <w:tcPr>
            <w:tcW w:w="2582" w:type="dxa"/>
            <w:vMerge w:val="continue"/>
            <w:tcBorders>
              <w:top w:val="nil"/>
              <w:left w:val="single" w:color="auto" w:sz="4" w:space="0"/>
              <w:bottom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淳良里社区卫生服务站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教场东村社区</w:t>
            </w:r>
          </w:p>
        </w:tc>
        <w:tc>
          <w:tcPr>
            <w:tcW w:w="2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镜湖新城社区卫生服务中心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教场东村社区卫生服务站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金马门社区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金马门社区卫生服务站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康复路社区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荆山街道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海南渡社区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FF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棠梅社区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凯旋社区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浴牛塘社区</w:t>
            </w:r>
          </w:p>
        </w:tc>
        <w:tc>
          <w:tcPr>
            <w:tcW w:w="2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荆西社区</w:t>
            </w:r>
          </w:p>
        </w:tc>
        <w:tc>
          <w:tcPr>
            <w:tcW w:w="25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荆山街道社区卫生服务中心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荆东社区</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赭麓街道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旭日天都社区</w:t>
            </w:r>
          </w:p>
        </w:tc>
        <w:tc>
          <w:tcPr>
            <w:tcW w:w="25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赭麓街道社区卫生服务中心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汀苑社区</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汀苑社区卫生服务站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车站社区</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车站社区卫生服务站</w:t>
            </w: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建杨社区</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33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方村街道</w:t>
            </w: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方塘社区</w:t>
            </w:r>
          </w:p>
        </w:tc>
        <w:tc>
          <w:tcPr>
            <w:tcW w:w="25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方村街道社区卫生服务中心</w:t>
            </w: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8"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埭南社区</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50" w:hRule="atLeast"/>
        </w:trPr>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3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568"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12个村</w:t>
            </w:r>
          </w:p>
        </w:tc>
        <w:tc>
          <w:tcPr>
            <w:tcW w:w="2582"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3175"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12个村室</w:t>
            </w:r>
          </w:p>
        </w:tc>
      </w:tr>
    </w:tbl>
    <w:p>
      <w:pPr>
        <w:rPr>
          <w:rFonts w:hint="default" w:ascii="Times New Roman" w:hAnsi="Times New Roman" w:eastAsia="仿宋_GB2312" w:cs="Times New Roman"/>
          <w:color w:val="000000"/>
          <w:sz w:val="21"/>
          <w:szCs w:val="21"/>
        </w:rPr>
      </w:pP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21"/>
          <w:szCs w:val="21"/>
        </w:rPr>
        <w:t>*社区卫生服务中心对社区卫生服务站和村卫生室实行一体化管理。</w:t>
      </w: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color w:val="000000"/>
          <w:sz w:val="32"/>
          <w:szCs w:val="32"/>
        </w:rPr>
        <w:t>附件4</w:t>
      </w:r>
    </w:p>
    <w:p>
      <w:pPr>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镜湖区社区老年人免费健康体检编号说明</w:t>
      </w:r>
    </w:p>
    <w:tbl>
      <w:tblPr>
        <w:tblStyle w:val="4"/>
        <w:tblW w:w="913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614"/>
        <w:gridCol w:w="1702"/>
        <w:gridCol w:w="1971"/>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81" w:type="dxa"/>
            <w:noWrap w:val="0"/>
            <w:vAlign w:val="center"/>
          </w:tcPr>
          <w:p>
            <w:pPr>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街 道</w:t>
            </w:r>
          </w:p>
        </w:tc>
        <w:tc>
          <w:tcPr>
            <w:tcW w:w="1614" w:type="dxa"/>
            <w:noWrap w:val="0"/>
            <w:vAlign w:val="center"/>
          </w:tcPr>
          <w:p>
            <w:pPr>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社  区</w:t>
            </w:r>
          </w:p>
        </w:tc>
        <w:tc>
          <w:tcPr>
            <w:tcW w:w="1702" w:type="dxa"/>
            <w:noWrap w:val="0"/>
            <w:vAlign w:val="center"/>
          </w:tcPr>
          <w:p>
            <w:pPr>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第1、2位</w:t>
            </w:r>
          </w:p>
        </w:tc>
        <w:tc>
          <w:tcPr>
            <w:tcW w:w="1971" w:type="dxa"/>
            <w:noWrap w:val="0"/>
            <w:vAlign w:val="center"/>
          </w:tcPr>
          <w:p>
            <w:pPr>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第3、4位</w:t>
            </w:r>
          </w:p>
        </w:tc>
        <w:tc>
          <w:tcPr>
            <w:tcW w:w="2169" w:type="dxa"/>
            <w:noWrap w:val="0"/>
            <w:vAlign w:val="center"/>
          </w:tcPr>
          <w:p>
            <w:pPr>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第5-8位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范罗山</w:t>
            </w:r>
          </w:p>
        </w:tc>
        <w:tc>
          <w:tcPr>
            <w:tcW w:w="1614" w:type="dxa"/>
            <w:noWrap w:val="0"/>
            <w:vAlign w:val="center"/>
          </w:tcPr>
          <w:p>
            <w:pPr>
              <w:spacing w:line="340" w:lineRule="exact"/>
              <w:jc w:val="center"/>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color w:val="000000"/>
                <w:spacing w:val="-20"/>
                <w:sz w:val="21"/>
                <w:szCs w:val="21"/>
              </w:rPr>
              <w:t>新芜路</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20"/>
                <w:sz w:val="21"/>
                <w:szCs w:val="21"/>
              </w:rPr>
              <w:t>体育场</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bCs/>
                <w:color w:val="000000"/>
                <w:sz w:val="21"/>
                <w:szCs w:val="21"/>
              </w:rPr>
              <w:t>七更点</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20"/>
                <w:sz w:val="21"/>
                <w:szCs w:val="21"/>
              </w:rPr>
              <w:t>青山街</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滨江</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健康路</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15</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赭山</w:t>
            </w:r>
          </w:p>
        </w:tc>
        <w:tc>
          <w:tcPr>
            <w:tcW w:w="1614" w:type="dxa"/>
            <w:noWrap w:val="0"/>
            <w:vAlign w:val="center"/>
          </w:tcPr>
          <w:p>
            <w:pPr>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周家山</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黄果山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凤凰山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20"/>
                <w:sz w:val="21"/>
                <w:szCs w:val="21"/>
              </w:rPr>
              <w:t>官山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殷家山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狮子山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16</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弋矶山</w:t>
            </w: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20"/>
                <w:sz w:val="21"/>
                <w:szCs w:val="21"/>
              </w:rPr>
              <w:t>花园</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绿影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王家巷</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20"/>
                <w:sz w:val="21"/>
                <w:szCs w:val="21"/>
              </w:rPr>
              <w:t>陡门口</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z w:val="21"/>
                <w:szCs w:val="21"/>
              </w:rPr>
              <w:t>荷塘</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bCs/>
                <w:color w:val="000000"/>
                <w:sz w:val="21"/>
                <w:szCs w:val="21"/>
              </w:rPr>
              <w:t>红星</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春江</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17</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07</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天门山</w:t>
            </w:r>
          </w:p>
        </w:tc>
        <w:tc>
          <w:tcPr>
            <w:tcW w:w="1614" w:type="dxa"/>
            <w:noWrap w:val="0"/>
            <w:vAlign w:val="center"/>
          </w:tcPr>
          <w:p>
            <w:pPr>
              <w:spacing w:line="360" w:lineRule="exact"/>
              <w:jc w:val="center"/>
              <w:rPr>
                <w:rFonts w:hint="default" w:ascii="Times New Roman" w:hAnsi="Times New Roman" w:eastAsia="仿宋_GB2312" w:cs="Times New Roman"/>
                <w:bCs/>
                <w:color w:val="000000"/>
                <w:spacing w:val="-20"/>
                <w:sz w:val="21"/>
                <w:szCs w:val="21"/>
              </w:rPr>
            </w:pPr>
            <w:r>
              <w:rPr>
                <w:rFonts w:hint="default" w:ascii="Times New Roman" w:hAnsi="Times New Roman" w:eastAsia="仿宋_GB2312" w:cs="Times New Roman"/>
                <w:bCs/>
                <w:color w:val="000000"/>
                <w:sz w:val="21"/>
                <w:szCs w:val="21"/>
              </w:rPr>
              <w:t>香格里拉</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19</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bCs/>
                <w:color w:val="000000"/>
                <w:spacing w:val="-20"/>
                <w:sz w:val="21"/>
                <w:szCs w:val="21"/>
              </w:rPr>
            </w:pPr>
            <w:r>
              <w:rPr>
                <w:rFonts w:hint="default" w:ascii="Times New Roman" w:hAnsi="Times New Roman" w:eastAsia="仿宋_GB2312" w:cs="Times New Roman"/>
                <w:bCs/>
                <w:color w:val="000000"/>
                <w:spacing w:val="-20"/>
                <w:sz w:val="21"/>
                <w:szCs w:val="21"/>
              </w:rPr>
              <w:t>广福</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19</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美家印象</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19</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bCs/>
                <w:color w:val="000000"/>
                <w:sz w:val="21"/>
                <w:szCs w:val="21"/>
              </w:rPr>
              <w:t>光华新城</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19</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bCs/>
                <w:color w:val="000000"/>
                <w:sz w:val="21"/>
                <w:szCs w:val="21"/>
              </w:rPr>
            </w:pPr>
            <w:r>
              <w:rPr>
                <w:rFonts w:hint="default" w:ascii="Times New Roman" w:hAnsi="Times New Roman" w:eastAsia="仿宋_GB2312" w:cs="Times New Roman"/>
                <w:bCs/>
                <w:color w:val="000000"/>
                <w:sz w:val="21"/>
                <w:szCs w:val="21"/>
              </w:rPr>
              <w:t>藕香园</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19</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汀棠</w:t>
            </w: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z w:val="21"/>
                <w:szCs w:val="21"/>
              </w:rPr>
              <w:t>园丁二区</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z w:val="21"/>
                <w:szCs w:val="21"/>
              </w:rPr>
              <w:t>大富</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ind w:right="24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红梅</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z w:val="21"/>
                <w:szCs w:val="21"/>
              </w:rPr>
              <w:t>长宁</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ind w:right="24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香苑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杏园</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pacing w:val="-20"/>
                <w:sz w:val="21"/>
                <w:szCs w:val="21"/>
              </w:rPr>
              <w:t>望江苑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18</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07</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赭麓</w:t>
            </w:r>
          </w:p>
        </w:tc>
        <w:tc>
          <w:tcPr>
            <w:tcW w:w="1614" w:type="dxa"/>
            <w:noWrap w:val="0"/>
            <w:vAlign w:val="center"/>
          </w:tcPr>
          <w:p>
            <w:pPr>
              <w:ind w:right="24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建杨</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14</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spacing w:line="360" w:lineRule="exact"/>
              <w:jc w:val="center"/>
              <w:rPr>
                <w:rFonts w:hint="default" w:ascii="Times New Roman" w:hAnsi="Times New Roman" w:eastAsia="仿宋_GB2312" w:cs="Times New Roman"/>
                <w:color w:val="000000"/>
                <w:spacing w:val="-20"/>
                <w:sz w:val="21"/>
                <w:szCs w:val="21"/>
              </w:rPr>
            </w:pPr>
            <w:r>
              <w:rPr>
                <w:rFonts w:hint="default" w:ascii="Times New Roman" w:hAnsi="Times New Roman" w:eastAsia="仿宋_GB2312" w:cs="Times New Roman"/>
                <w:color w:val="000000"/>
                <w:sz w:val="21"/>
                <w:szCs w:val="21"/>
              </w:rPr>
              <w:t>车站</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14</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pStyle w:val="2"/>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汀苑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14</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pStyle w:val="2"/>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旭日天都</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14</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张家山</w:t>
            </w: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三山里</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文化路</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邢家山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洗布山</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左岸</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西洋里</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13</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大砻坊</w:t>
            </w: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金马门</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北门口</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pStyle w:val="2"/>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教场东村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pStyle w:val="2"/>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大砻坊</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古城</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淳良里</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20</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荆山</w:t>
            </w: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荆东</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荆西</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海南渡</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棠梅</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凯旋</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浴牛塘</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21</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restart"/>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方村</w:t>
            </w: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方塘</w:t>
            </w:r>
          </w:p>
        </w:tc>
        <w:tc>
          <w:tcPr>
            <w:tcW w:w="1702"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埭南</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天城村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利民村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马厂村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05</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合心村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06</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五星村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07</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旗杆村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08</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花园村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09</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行春村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10</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方家村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11</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腰梗村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12</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王梗村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13</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81" w:type="dxa"/>
            <w:vMerge w:val="continue"/>
            <w:noWrap w:val="0"/>
            <w:vAlign w:val="center"/>
          </w:tcPr>
          <w:p>
            <w:pPr>
              <w:jc w:val="center"/>
              <w:rPr>
                <w:rFonts w:hint="default" w:ascii="Times New Roman" w:hAnsi="Times New Roman" w:eastAsia="仿宋_GB2312" w:cs="Times New Roman"/>
                <w:color w:val="000000"/>
                <w:sz w:val="21"/>
                <w:szCs w:val="21"/>
              </w:rPr>
            </w:pPr>
          </w:p>
        </w:tc>
        <w:tc>
          <w:tcPr>
            <w:tcW w:w="1614"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斗村村</w:t>
            </w:r>
          </w:p>
        </w:tc>
        <w:tc>
          <w:tcPr>
            <w:tcW w:w="1702" w:type="dxa"/>
            <w:noWrap w:val="0"/>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12</w:t>
            </w:r>
          </w:p>
        </w:tc>
        <w:tc>
          <w:tcPr>
            <w:tcW w:w="1971"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14</w:t>
            </w:r>
          </w:p>
        </w:tc>
        <w:tc>
          <w:tcPr>
            <w:tcW w:w="2169" w:type="dxa"/>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0001-9999</w:t>
            </w:r>
          </w:p>
        </w:tc>
      </w:tr>
    </w:tbl>
    <w:p>
      <w:pPr>
        <w:spacing w:line="36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21"/>
          <w:szCs w:val="21"/>
        </w:rPr>
        <w:t>*《体检报告书》右上角“体检编号”由8位组成，从左开始，第1、2位是中心(街道)编号，第3、4位是社区的编号，第5-8位按照登记顺序进行编号。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80" w:firstLine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2274A"/>
    <w:rsid w:val="01AB220A"/>
    <w:rsid w:val="09721632"/>
    <w:rsid w:val="126F1058"/>
    <w:rsid w:val="12A2274A"/>
    <w:rsid w:val="21510D4B"/>
    <w:rsid w:val="3EE60662"/>
    <w:rsid w:val="68975BC6"/>
    <w:rsid w:val="77A268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cs="Courier New"/>
      <w:sz w:val="32"/>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2021-03-17T03:24:00Z</dcterms:created>
  <dc:creator>sissy</dc:creator>
  <cp:lastModifiedBy>sissy</cp:lastModifiedBy>
  <cp:lastPrinted>2021-03-29T06:34:05Z</cp:lastPrinted>
  <dcterms:modified xsi:type="dcterms:W3CDTF">2021-03-29T07:32:03Z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