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芜湖市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市场监督管理局</w:t>
      </w:r>
      <w:r>
        <w:rPr>
          <w:rFonts w:hint="eastAsia" w:ascii="方正小标宋简体" w:eastAsia="方正小标宋简体"/>
          <w:sz w:val="36"/>
          <w:szCs w:val="36"/>
        </w:rPr>
        <w:t>局20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下半年</w:t>
      </w:r>
      <w:r>
        <w:rPr>
          <w:rFonts w:hint="eastAsia" w:ascii="方正小标宋简体" w:eastAsia="方正小标宋简体"/>
          <w:sz w:val="36"/>
          <w:szCs w:val="36"/>
        </w:rPr>
        <w:t>事业单位公开招聘工作人员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入围资格复审人员名单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3"/>
        <w:tblW w:w="7790" w:type="dxa"/>
        <w:jc w:val="center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355"/>
        <w:gridCol w:w="1200"/>
        <w:gridCol w:w="1080"/>
        <w:gridCol w:w="1035"/>
        <w:gridCol w:w="1125"/>
        <w:gridCol w:w="10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职业能力倾向测验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综合应用能力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笔试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合成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芜湖市特种设备监督检验中心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1201025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120100926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109.5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芜湖市特种设备监督检验中心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1201025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120100919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芜湖市特种设备监督检验中心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1201025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120100928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106.5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95.5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芜湖市特种设备监督检验中心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1201026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120101012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芜湖市特种设备监督检验中心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1201026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120101020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95.5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芜湖市特种设备监督检验中心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1201026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12010102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91.5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102.5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67C98"/>
    <w:rsid w:val="5776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2021-01-15T08:22:00Z</dcterms:created>
  <dc:creator>Viki酱酱酱</dc:creator>
  <cp:lastModifiedBy>Viki酱酱酱</cp:lastModifiedBy>
  <dcterms:modified xsi:type="dcterms:W3CDTF">2021-01-15T08:22:32Z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