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华文宋体" w:eastAsia="黑体" w:cs="黑体"/>
          <w:kern w:val="0"/>
        </w:rPr>
      </w:pPr>
      <w:r>
        <w:rPr>
          <w:rFonts w:hint="eastAsia" w:ascii="黑体" w:hAnsi="华文宋体" w:eastAsia="黑体" w:cs="黑体"/>
          <w:kern w:val="0"/>
        </w:rPr>
        <w:t>附件3</w:t>
      </w:r>
    </w:p>
    <w:p>
      <w:pPr>
        <w:widowControl/>
        <w:spacing w:line="300" w:lineRule="auto"/>
        <w:jc w:val="center"/>
        <w:outlineLvl w:val="0"/>
        <w:rPr>
          <w:rFonts w:ascii="方正小标宋简体" w:eastAsia="方正小标宋简体" w:cs="Times New Roman"/>
          <w:kern w:val="0"/>
          <w:sz w:val="36"/>
          <w:szCs w:val="36"/>
        </w:rPr>
      </w:pPr>
      <w:r>
        <w:rPr>
          <w:rFonts w:ascii="方正小标宋简体" w:eastAsia="方正小标宋简体" w:cs="方正小标宋简体"/>
          <w:kern w:val="0"/>
          <w:sz w:val="36"/>
          <w:szCs w:val="36"/>
        </w:rPr>
        <w:t xml:space="preserve">     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  <w:lang w:eastAsia="zh-CN"/>
        </w:rPr>
        <w:t>2020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年全民终身学习活动周开幕式筹备情况表</w:t>
      </w:r>
    </w:p>
    <w:tbl>
      <w:tblPr>
        <w:tblStyle w:val="4"/>
        <w:tblW w:w="1417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036"/>
        <w:gridCol w:w="1691"/>
        <w:gridCol w:w="925"/>
        <w:gridCol w:w="344"/>
        <w:gridCol w:w="3309"/>
        <w:gridCol w:w="4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1"/>
                <w:szCs w:val="21"/>
              </w:rPr>
              <w:t>开展活动单位</w:t>
            </w:r>
          </w:p>
        </w:tc>
        <w:tc>
          <w:tcPr>
            <w:tcW w:w="37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2" w:firstLine="617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1"/>
                <w:szCs w:val="21"/>
              </w:rPr>
              <w:t>省市县（区）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1"/>
                <w:szCs w:val="21"/>
              </w:rPr>
              <w:t>行政</w:t>
            </w:r>
          </w:p>
          <w:p>
            <w:pPr>
              <w:widowControl/>
              <w:spacing w:line="240" w:lineRule="atLeast"/>
              <w:ind w:firstLine="101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1"/>
                <w:szCs w:val="21"/>
              </w:rPr>
              <w:t>隶属</w:t>
            </w:r>
          </w:p>
        </w:tc>
        <w:tc>
          <w:tcPr>
            <w:tcW w:w="7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  <w:r>
              <w:rPr>
                <w:rFonts w:hAnsi="宋体" w:eastAsia="宋体"/>
                <w:kern w:val="0"/>
                <w:sz w:val="21"/>
                <w:szCs w:val="21"/>
              </w:rPr>
              <w:t>.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省会城市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□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；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．地级市（区）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□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县级市</w:t>
            </w:r>
            <w:r>
              <w:rPr>
                <w:rFonts w:eastAsia="宋体"/>
                <w:kern w:val="0"/>
                <w:sz w:val="21"/>
                <w:szCs w:val="21"/>
              </w:rPr>
              <w:t>(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区</w:t>
            </w:r>
            <w:r>
              <w:rPr>
                <w:rFonts w:eastAsia="宋体"/>
                <w:kern w:val="0"/>
                <w:sz w:val="21"/>
                <w:szCs w:val="21"/>
              </w:rPr>
              <w:t>)                  □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7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主办单位：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175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协办单位：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活动周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主要负责人：</w:t>
            </w:r>
          </w:p>
        </w:tc>
        <w:tc>
          <w:tcPr>
            <w:tcW w:w="2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单位：</w:t>
            </w: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职务</w:t>
            </w:r>
            <w:r>
              <w:rPr>
                <w:rFonts w:eastAsia="宋体"/>
                <w:kern w:val="0"/>
                <w:sz w:val="21"/>
                <w:szCs w:val="21"/>
              </w:rPr>
              <w:t>1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4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职务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2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手机：</w:t>
            </w: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电话：</w:t>
            </w:r>
          </w:p>
        </w:tc>
        <w:tc>
          <w:tcPr>
            <w:tcW w:w="4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E-mail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28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活动周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具体联系人：</w:t>
            </w:r>
          </w:p>
        </w:tc>
        <w:tc>
          <w:tcPr>
            <w:tcW w:w="2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单位：</w:t>
            </w: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职务：</w:t>
            </w:r>
          </w:p>
        </w:tc>
        <w:tc>
          <w:tcPr>
            <w:tcW w:w="4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E-mail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2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手机：</w:t>
            </w: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电话：</w:t>
            </w:r>
          </w:p>
        </w:tc>
        <w:tc>
          <w:tcPr>
            <w:tcW w:w="4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传真：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本市（县区）预计举办开幕式时间：</w:t>
            </w:r>
          </w:p>
        </w:tc>
        <w:tc>
          <w:tcPr>
            <w:tcW w:w="29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开幕式举办地点：</w:t>
            </w:r>
          </w:p>
        </w:tc>
        <w:tc>
          <w:tcPr>
            <w:tcW w:w="4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计划举办开幕式规模：</w:t>
            </w:r>
          </w:p>
        </w:tc>
        <w:tc>
          <w:tcPr>
            <w:tcW w:w="29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72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开幕式代表预计人数：</w:t>
            </w:r>
          </w:p>
        </w:tc>
        <w:tc>
          <w:tcPr>
            <w:tcW w:w="4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本市（县区）活动主题及宣传口号：</w:t>
            </w:r>
          </w:p>
        </w:tc>
        <w:tc>
          <w:tcPr>
            <w:tcW w:w="29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填表人：</w:t>
            </w:r>
          </w:p>
        </w:tc>
        <w:tc>
          <w:tcPr>
            <w:tcW w:w="29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联系电话：</w:t>
            </w:r>
          </w:p>
        </w:tc>
        <w:tc>
          <w:tcPr>
            <w:tcW w:w="3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Email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：</w:t>
            </w:r>
          </w:p>
        </w:tc>
        <w:tc>
          <w:tcPr>
            <w:tcW w:w="4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填表日期：</w:t>
            </w: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2020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417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18"/>
                <w:szCs w:val="18"/>
              </w:rPr>
              <w:t>请于</w:t>
            </w:r>
            <w:r>
              <w:rPr>
                <w:rFonts w:hint="eastAsia" w:eastAsia="宋体"/>
                <w:b/>
                <w:bCs/>
                <w:kern w:val="0"/>
                <w:sz w:val="18"/>
                <w:szCs w:val="18"/>
                <w:lang w:eastAsia="zh-CN"/>
              </w:rPr>
              <w:t>2020</w:t>
            </w:r>
            <w:r>
              <w:rPr>
                <w:rFonts w:hint="eastAsia" w:hAnsi="宋体" w:eastAsia="宋体" w:cs="宋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hint="eastAsia" w:hAnsi="宋体" w:eastAsia="宋体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hAnsi="宋体" w:eastAsia="宋体" w:cs="宋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hAnsi="宋体" w:eastAsia="宋体" w:cs="宋体"/>
                <w:b/>
                <w:bCs/>
                <w:kern w:val="0"/>
                <w:sz w:val="18"/>
                <w:szCs w:val="18"/>
              </w:rPr>
              <w:t>日</w:t>
            </w:r>
            <w:r>
              <w:rPr>
                <w:rFonts w:hint="eastAsia" w:hAnsi="宋体" w:eastAsia="宋体" w:cs="宋体"/>
                <w:kern w:val="0"/>
                <w:sz w:val="18"/>
                <w:szCs w:val="18"/>
              </w:rPr>
              <w:t>前上报此表。</w:t>
            </w: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方正仿宋_GBK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- 18 -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6FC2036"/>
    <w:rsid w:val="000C1E9C"/>
    <w:rsid w:val="000E3526"/>
    <w:rsid w:val="00145DA2"/>
    <w:rsid w:val="001D2080"/>
    <w:rsid w:val="00206CAE"/>
    <w:rsid w:val="00277617"/>
    <w:rsid w:val="00291A53"/>
    <w:rsid w:val="00295B43"/>
    <w:rsid w:val="003340EC"/>
    <w:rsid w:val="0048026D"/>
    <w:rsid w:val="00495D3B"/>
    <w:rsid w:val="005F0E5F"/>
    <w:rsid w:val="005F663B"/>
    <w:rsid w:val="00637FCE"/>
    <w:rsid w:val="007D4113"/>
    <w:rsid w:val="009C5A9F"/>
    <w:rsid w:val="00A24288"/>
    <w:rsid w:val="00A96208"/>
    <w:rsid w:val="00AE517D"/>
    <w:rsid w:val="00BF40C8"/>
    <w:rsid w:val="00C83CF4"/>
    <w:rsid w:val="00CB4DCE"/>
    <w:rsid w:val="00DE0BA2"/>
    <w:rsid w:val="00DE3C23"/>
    <w:rsid w:val="00F46BD7"/>
    <w:rsid w:val="00F511E0"/>
    <w:rsid w:val="00FB67DF"/>
    <w:rsid w:val="055853AE"/>
    <w:rsid w:val="0F344671"/>
    <w:rsid w:val="12242435"/>
    <w:rsid w:val="1CFB0041"/>
    <w:rsid w:val="21C7432E"/>
    <w:rsid w:val="272341C4"/>
    <w:rsid w:val="2AEA6057"/>
    <w:rsid w:val="2D197737"/>
    <w:rsid w:val="2ED44BF6"/>
    <w:rsid w:val="31EE48E8"/>
    <w:rsid w:val="46B70C71"/>
    <w:rsid w:val="54640E0B"/>
    <w:rsid w:val="562F6166"/>
    <w:rsid w:val="56FC2036"/>
    <w:rsid w:val="58A04E83"/>
    <w:rsid w:val="58FD5994"/>
    <w:rsid w:val="741703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semiHidden/>
    <w:qFormat/>
    <w:locked/>
    <w:uiPriority w:val="99"/>
    <w:rPr>
      <w:rFonts w:eastAsia="方正仿宋_GBK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3D6826-28E5-40A1-B093-F2AFF7F590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293</Characters>
  <Lines>2</Lines>
  <Paragraphs>1</Paragraphs>
  <TotalTime>34</TotalTime>
  <ScaleCrop>false</ScaleCrop>
  <LinksUpToDate>false</LinksUpToDate>
  <CharactersWithSpaces>343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2018-08-14T11:45:00Z</dcterms:created>
  <dc:creator>汪德金</dc:creator>
  <cp:lastModifiedBy>菲常可乐</cp:lastModifiedBy>
  <cp:lastPrinted>2020-10-12T01:46:47Z</cp:lastPrinted>
  <dcterms:modified xsi:type="dcterms:W3CDTF">2020-10-12T01:48:12Z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