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autoSpaceDE w:val="0"/>
        <w:autoSpaceDN w:val="0"/>
        <w:adjustRightInd w:val="0"/>
        <w:spacing w:before="0" w:beforeAutospacing="1" w:after="0" w:afterAutospacing="1" w:line="420" w:lineRule="exact"/>
        <w:ind w:left="0" w:right="0"/>
        <w:jc w:val="center"/>
      </w:pPr>
      <w:r>
        <w:rPr>
          <w:rFonts w:ascii="仿宋_GB2312" w:eastAsia="仿宋_GB2312" w:cs="仿宋_GB2312" w:hAnsiTheme="minorHAnsi"/>
          <w:kern w:val="2"/>
          <w:sz w:val="32"/>
          <w:szCs w:val="32"/>
          <w:lang w:val="en-US" w:eastAsia="zh-CN" w:bidi="ar"/>
        </w:rPr>
        <w:t>泥政〔</w:t>
      </w:r>
      <w:r>
        <w:rPr>
          <w:rFonts w:hint="default" w:ascii="仿宋_GB2312" w:eastAsia="仿宋_GB2312" w:cs="仿宋_GB2312" w:hAnsiTheme="minorHAnsi"/>
          <w:kern w:val="2"/>
          <w:sz w:val="32"/>
          <w:szCs w:val="32"/>
          <w:lang w:val="en-US" w:eastAsia="zh-CN" w:bidi="ar"/>
        </w:rPr>
        <w:t>2020〕50号</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2"/>
          <w:sz w:val="44"/>
          <w:szCs w:val="44"/>
          <w:lang w:val="en-US" w:eastAsia="zh-CN" w:bidi="ar"/>
        </w:rPr>
        <w:t xml:space="preserve"> </w:t>
      </w:r>
    </w:p>
    <w:p>
      <w:pPr>
        <w:keepNext w:val="0"/>
        <w:keepLines w:val="0"/>
        <w:widowControl/>
        <w:suppressLineNumbers w:val="0"/>
        <w:spacing w:before="0" w:beforeAutospacing="1" w:after="0" w:afterAutospacing="1" w:line="540" w:lineRule="exact"/>
        <w:ind w:left="0" w:right="0"/>
        <w:jc w:val="center"/>
      </w:pPr>
      <w:bookmarkStart w:id="0" w:name="_GoBack"/>
      <w:r>
        <w:rPr>
          <w:rFonts w:ascii="方正小标宋简体" w:hAnsi="方正小标宋简体" w:eastAsia="方正小标宋简体" w:cs="方正小标宋简体"/>
          <w:b w:val="0"/>
          <w:kern w:val="2"/>
          <w:sz w:val="44"/>
          <w:szCs w:val="44"/>
          <w:lang w:val="en-US" w:eastAsia="zh-CN" w:bidi="ar"/>
        </w:rPr>
        <w:t>关于印发《泥汊镇</w:t>
      </w:r>
      <w:r>
        <w:rPr>
          <w:rFonts w:hint="default" w:ascii="方正小标宋简体" w:hAnsi="方正小标宋简体" w:eastAsia="方正小标宋简体" w:cs="方正小标宋简体"/>
          <w:b w:val="0"/>
          <w:kern w:val="2"/>
          <w:sz w:val="44"/>
          <w:szCs w:val="44"/>
          <w:lang w:val="en-US" w:eastAsia="zh-CN" w:bidi="ar"/>
        </w:rPr>
        <w:t>2020年禁烧工作方案》的通知</w:t>
      </w:r>
    </w:p>
    <w:bookmarkEnd w:id="0"/>
    <w:p>
      <w:pPr>
        <w:keepNext w:val="0"/>
        <w:keepLines w:val="0"/>
        <w:widowControl/>
        <w:suppressLineNumbers w:val="0"/>
        <w:spacing w:before="0" w:beforeAutospacing="1" w:after="0" w:afterAutospacing="1" w:line="540" w:lineRule="exact"/>
        <w:ind w:left="0" w:right="0"/>
        <w:jc w:val="center"/>
      </w:pPr>
      <w:r>
        <w:rPr>
          <w:rFonts w:ascii="黑体" w:hAnsi="宋体" w:eastAsia="黑体" w:cs="黑体"/>
          <w:kern w:val="2"/>
          <w:sz w:val="44"/>
          <w:szCs w:val="44"/>
          <w:lang w:val="en-US" w:eastAsia="zh-CN" w:bidi="ar"/>
        </w:rPr>
        <w:t xml:space="preserve"> </w:t>
      </w:r>
    </w:p>
    <w:p>
      <w:pPr>
        <w:keepNext w:val="0"/>
        <w:keepLines w:val="0"/>
        <w:widowControl/>
        <w:suppressLineNumbers w:val="0"/>
        <w:spacing w:before="0" w:beforeAutospacing="1" w:after="0" w:afterAutospacing="1" w:line="540" w:lineRule="exact"/>
        <w:ind w:left="0" w:right="0"/>
        <w:jc w:val="both"/>
      </w:pPr>
      <w:r>
        <w:rPr>
          <w:rFonts w:hint="eastAsia" w:ascii="黑体" w:hAnsi="宋体" w:eastAsia="黑体" w:cs="黑体"/>
          <w:kern w:val="2"/>
          <w:sz w:val="44"/>
          <w:szCs w:val="44"/>
          <w:lang w:val="en-US" w:eastAsia="zh-CN" w:bidi="ar"/>
        </w:rPr>
        <w:t xml:space="preserve"> </w:t>
      </w:r>
    </w:p>
    <w:p>
      <w:pPr>
        <w:keepNext w:val="0"/>
        <w:keepLines w:val="0"/>
        <w:widowControl/>
        <w:suppressLineNumbers w:val="0"/>
        <w:spacing w:before="0" w:beforeAutospacing="1" w:after="0" w:afterAutospacing="1" w:line="540" w:lineRule="exact"/>
        <w:ind w:left="0" w:right="0"/>
        <w:jc w:val="both"/>
      </w:pPr>
      <w:r>
        <w:rPr>
          <w:rFonts w:ascii="仿宋" w:hAnsi="仿宋" w:eastAsia="仿宋" w:cs="仿宋"/>
          <w:kern w:val="2"/>
          <w:sz w:val="32"/>
          <w:szCs w:val="32"/>
          <w:lang w:val="en-US" w:eastAsia="zh-CN" w:bidi="ar"/>
        </w:rPr>
        <w:t>各村（社区）、镇直有关单位：</w:t>
      </w:r>
    </w:p>
    <w:p>
      <w:pPr>
        <w:keepNext w:val="0"/>
        <w:keepLines w:val="0"/>
        <w:widowControl/>
        <w:suppressLineNumbers w:val="0"/>
        <w:spacing w:before="0" w:beforeAutospacing="1" w:after="0" w:afterAutospacing="1" w:line="540" w:lineRule="exact"/>
        <w:ind w:left="0" w:right="0" w:firstLine="640" w:firstLineChars="200"/>
        <w:jc w:val="both"/>
      </w:pPr>
      <w:r>
        <w:rPr>
          <w:rFonts w:hint="eastAsia" w:ascii="仿宋" w:hAnsi="仿宋" w:eastAsia="仿宋" w:cs="仿宋"/>
          <w:kern w:val="2"/>
          <w:sz w:val="32"/>
          <w:szCs w:val="32"/>
          <w:lang w:val="en-US" w:eastAsia="zh-CN" w:bidi="ar"/>
        </w:rPr>
        <w:t>《泥汊镇2020年禁烧工作方案》已经经党委政府研究通过，现印发给你们，请严格执行。</w:t>
      </w:r>
    </w:p>
    <w:p>
      <w:pPr>
        <w:keepNext w:val="0"/>
        <w:keepLines w:val="0"/>
        <w:widowControl/>
        <w:suppressLineNumbers w:val="0"/>
        <w:spacing w:before="0" w:beforeAutospacing="1" w:after="0" w:afterAutospacing="1" w:line="540" w:lineRule="exact"/>
        <w:ind w:left="0" w:right="0" w:firstLine="640" w:firstLineChars="200"/>
        <w:jc w:val="both"/>
      </w:pPr>
      <w:r>
        <w:rPr>
          <w:rFonts w:hint="eastAsia" w:ascii="仿宋" w:hAnsi="仿宋" w:eastAsia="仿宋" w:cs="仿宋"/>
          <w:kern w:val="2"/>
          <w:sz w:val="32"/>
          <w:szCs w:val="32"/>
          <w:lang w:val="en-US" w:eastAsia="zh-CN" w:bidi="ar"/>
        </w:rPr>
        <w:t xml:space="preserve"> </w:t>
      </w:r>
    </w:p>
    <w:p>
      <w:pPr>
        <w:keepNext w:val="0"/>
        <w:keepLines w:val="0"/>
        <w:widowControl/>
        <w:suppressLineNumbers w:val="0"/>
        <w:spacing w:before="0" w:beforeAutospacing="1" w:after="0" w:afterAutospacing="1" w:line="540" w:lineRule="exact"/>
        <w:ind w:left="0" w:right="0" w:firstLine="640" w:firstLineChars="200"/>
        <w:jc w:val="both"/>
      </w:pPr>
      <w:r>
        <w:rPr>
          <w:rFonts w:hint="eastAsia" w:ascii="仿宋" w:hAnsi="仿宋" w:eastAsia="仿宋" w:cs="仿宋"/>
          <w:kern w:val="2"/>
          <w:sz w:val="32"/>
          <w:szCs w:val="32"/>
          <w:lang w:val="en-US" w:eastAsia="zh-CN" w:bidi="ar"/>
        </w:rPr>
        <w:t xml:space="preserve"> </w:t>
      </w:r>
    </w:p>
    <w:p>
      <w:pPr>
        <w:keepNext w:val="0"/>
        <w:keepLines w:val="0"/>
        <w:widowControl/>
        <w:suppressLineNumbers w:val="0"/>
        <w:spacing w:before="0" w:beforeAutospacing="1" w:after="0" w:afterAutospacing="1" w:line="540" w:lineRule="exact"/>
        <w:ind w:left="0" w:right="0" w:firstLine="640" w:firstLineChars="200"/>
        <w:jc w:val="both"/>
      </w:pPr>
      <w:r>
        <w:rPr>
          <w:rFonts w:hint="eastAsia" w:ascii="仿宋" w:hAnsi="仿宋" w:eastAsia="仿宋" w:cs="仿宋"/>
          <w:kern w:val="2"/>
          <w:sz w:val="32"/>
          <w:szCs w:val="32"/>
          <w:lang w:val="en-US" w:eastAsia="zh-CN" w:bidi="ar"/>
        </w:rPr>
        <w:t xml:space="preserve"> </w:t>
      </w:r>
    </w:p>
    <w:p>
      <w:pPr>
        <w:keepNext w:val="0"/>
        <w:keepLines w:val="0"/>
        <w:widowControl/>
        <w:suppressLineNumbers w:val="0"/>
        <w:spacing w:before="0" w:beforeAutospacing="1" w:after="0" w:afterAutospacing="1" w:line="540" w:lineRule="exact"/>
        <w:ind w:left="0" w:right="0" w:firstLine="5440" w:firstLineChars="1700"/>
        <w:jc w:val="both"/>
      </w:pPr>
      <w:r>
        <w:rPr>
          <w:rFonts w:hint="eastAsia" w:ascii="仿宋" w:hAnsi="仿宋" w:eastAsia="仿宋" w:cs="仿宋"/>
          <w:kern w:val="2"/>
          <w:sz w:val="32"/>
          <w:szCs w:val="32"/>
          <w:lang w:val="en-US" w:eastAsia="zh-CN" w:bidi="ar"/>
        </w:rPr>
        <w:t>泥汊镇人民政府</w:t>
      </w:r>
    </w:p>
    <w:p>
      <w:pPr>
        <w:keepNext w:val="0"/>
        <w:keepLines w:val="0"/>
        <w:widowControl/>
        <w:suppressLineNumbers w:val="0"/>
        <w:spacing w:before="0" w:beforeAutospacing="1" w:after="0" w:afterAutospacing="1" w:line="540" w:lineRule="exact"/>
        <w:ind w:left="0" w:right="0" w:firstLine="5440" w:firstLineChars="1700"/>
        <w:jc w:val="both"/>
      </w:pPr>
      <w:r>
        <w:rPr>
          <w:rFonts w:hint="eastAsia" w:ascii="仿宋" w:hAnsi="仿宋" w:eastAsia="仿宋" w:cs="仿宋"/>
          <w:kern w:val="2"/>
          <w:sz w:val="32"/>
          <w:szCs w:val="32"/>
          <w:lang w:val="en-US" w:eastAsia="zh-CN" w:bidi="ar"/>
        </w:rPr>
        <w:t>2020年5月20日</w:t>
      </w:r>
    </w:p>
    <w:p>
      <w:pPr>
        <w:rPr>
          <w:rFonts w:hint="default" w:ascii="方正小标宋简体" w:hAnsi="宋体" w:eastAsia="方正小标宋简体" w:cs="方正小标宋简体"/>
          <w:kern w:val="2"/>
          <w:sz w:val="44"/>
          <w:szCs w:val="44"/>
        </w:rPr>
        <w:sectPr>
          <w:pgSz w:w="12242" w:h="15842"/>
          <w:pgMar w:top="1440" w:right="1800" w:bottom="1440" w:left="1800" w:header="851" w:footer="992" w:gutter="0"/>
          <w:cols w:space="425" w:num="1"/>
          <w:docGrid w:type="lines" w:linePitch="312" w:charSpace="0"/>
        </w:sectPr>
      </w:pPr>
    </w:p>
    <w:p>
      <w:pPr>
        <w:keepNext w:val="0"/>
        <w:keepLines w:val="0"/>
        <w:widowControl/>
        <w:suppressLineNumbers w:val="0"/>
        <w:spacing w:before="0" w:beforeAutospacing="1" w:after="0" w:afterAutospacing="1" w:line="700" w:lineRule="exact"/>
        <w:ind w:left="0" w:right="0"/>
        <w:jc w:val="center"/>
      </w:pPr>
      <w:r>
        <w:rPr>
          <w:rFonts w:hint="default" w:ascii="方正小标宋简体" w:hAnsi="方正小标宋简体" w:eastAsia="方正小标宋简体" w:cs="方正小标宋简体"/>
          <w:kern w:val="2"/>
          <w:sz w:val="44"/>
          <w:szCs w:val="44"/>
          <w:lang w:val="en-US" w:eastAsia="zh-CN" w:bidi="ar"/>
        </w:rPr>
        <w:t>泥汊镇</w:t>
      </w:r>
      <w:r>
        <w:rPr>
          <w:rFonts w:hint="default" w:ascii="方正小标宋简体" w:hAnsi="宋体" w:eastAsia="方正小标宋简体" w:cs="方正小标宋简体"/>
          <w:kern w:val="2"/>
          <w:sz w:val="44"/>
          <w:szCs w:val="44"/>
          <w:lang w:val="en-US" w:eastAsia="zh-CN" w:bidi="ar"/>
        </w:rPr>
        <w:t>2020年禁烧工作方案</w:t>
      </w:r>
    </w:p>
    <w:p>
      <w:pPr>
        <w:keepNext w:val="0"/>
        <w:keepLines w:val="0"/>
        <w:widowControl/>
        <w:suppressLineNumbers w:val="0"/>
        <w:adjustRightInd w:val="0"/>
        <w:snapToGrid w:val="0"/>
        <w:spacing w:before="0" w:beforeAutospacing="1" w:after="0" w:afterAutospacing="1" w:line="560" w:lineRule="exact"/>
        <w:ind w:left="0" w:right="0"/>
        <w:jc w:val="center"/>
      </w:pPr>
      <w:r>
        <w:rPr>
          <w:rFonts w:hint="default" w:ascii="方正小标宋简体" w:hAnsi="宋体" w:eastAsia="方正小标宋简体" w:cs="方正小标宋简体"/>
          <w:kern w:val="2"/>
          <w:sz w:val="44"/>
          <w:szCs w:val="44"/>
          <w:lang w:val="en-US" w:eastAsia="zh-CN" w:bidi="ar"/>
        </w:rPr>
        <w:t xml:space="preserve"> </w:t>
      </w:r>
    </w:p>
    <w:p>
      <w:pPr>
        <w:keepNext w:val="0"/>
        <w:keepLines w:val="0"/>
        <w:widowControl/>
        <w:suppressLineNumbers w:val="0"/>
        <w:adjustRightInd w:val="0"/>
        <w:snapToGrid w:val="0"/>
        <w:spacing w:before="0" w:beforeAutospacing="1" w:after="0" w:afterAutospacing="1" w:line="560" w:lineRule="exact"/>
        <w:ind w:left="0" w:right="0" w:firstLine="600" w:firstLineChars="200"/>
        <w:jc w:val="left"/>
      </w:pPr>
      <w:r>
        <w:rPr>
          <w:rFonts w:hint="default" w:ascii="仿宋_GB2312" w:hAnsi="仿宋" w:eastAsia="仿宋_GB2312" w:cs="仿宋_GB2312"/>
          <w:color w:val="000000"/>
          <w:kern w:val="2"/>
          <w:sz w:val="30"/>
          <w:szCs w:val="30"/>
          <w:lang w:val="en-US" w:eastAsia="zh-CN" w:bidi="ar"/>
        </w:rPr>
        <w:t>为切实打好污染防治攻坚战和蓝天保卫战，保护生态环境，维护人民群众身体健康和公共安全，根据《中华人民共和国大气污染防治法》、《安徽省大气污染防治条例》等法律、法规规定以及《无为市2020年禁烧工作方案》，结合泥汊实际，制定本方案。</w:t>
      </w:r>
    </w:p>
    <w:p>
      <w:pPr>
        <w:keepNext w:val="0"/>
        <w:keepLines w:val="0"/>
        <w:widowControl/>
        <w:numPr>
          <w:numId w:val="0"/>
        </w:numPr>
        <w:suppressLineNumbers w:val="0"/>
        <w:spacing w:before="0" w:beforeAutospacing="1" w:after="0" w:afterAutospacing="1" w:line="520" w:lineRule="exact"/>
        <w:ind w:left="1620" w:right="0" w:hanging="720"/>
        <w:jc w:val="left"/>
      </w:pPr>
      <w:r>
        <w:rPr>
          <w:rFonts w:hint="eastAsia" w:ascii="黑体" w:hAnsi="仿宋" w:eastAsia="黑体" w:cs="黑体"/>
          <w:color w:val="000000"/>
          <w:kern w:val="2"/>
          <w:sz w:val="30"/>
          <w:szCs w:val="30"/>
          <w:lang w:val="en-US" w:eastAsia="zh-CN" w:bidi="ar"/>
        </w:rPr>
        <w:t>一、 </w:t>
      </w:r>
      <w:r>
        <w:rPr>
          <w:rFonts w:hint="eastAsia" w:ascii="黑体" w:hAnsi="宋体" w:eastAsia="黑体" w:cs="黑体"/>
          <w:color w:val="000000"/>
          <w:kern w:val="2"/>
          <w:sz w:val="30"/>
          <w:szCs w:val="30"/>
          <w:lang w:val="en-US" w:eastAsia="zh-CN" w:bidi="ar"/>
        </w:rPr>
        <w:t>工作目标</w:t>
      </w:r>
    </w:p>
    <w:p>
      <w:pPr>
        <w:keepNext w:val="0"/>
        <w:keepLines w:val="0"/>
        <w:widowControl/>
        <w:suppressLineNumbers w:val="0"/>
        <w:adjustRightInd w:val="0"/>
        <w:snapToGrid w:val="0"/>
        <w:spacing w:before="0" w:beforeAutospacing="1" w:after="0" w:afterAutospacing="1" w:line="560" w:lineRule="exact"/>
        <w:ind w:left="0" w:right="0" w:firstLine="600" w:firstLineChars="200"/>
        <w:jc w:val="left"/>
      </w:pPr>
      <w:r>
        <w:rPr>
          <w:rFonts w:hint="default" w:ascii="仿宋_GB2312" w:hAnsi="仿宋" w:eastAsia="仿宋_GB2312" w:cs="仿宋_GB2312"/>
          <w:color w:val="000000"/>
          <w:kern w:val="2"/>
          <w:sz w:val="30"/>
          <w:szCs w:val="30"/>
          <w:lang w:val="en-US" w:eastAsia="zh-CN" w:bidi="ar"/>
        </w:rPr>
        <w:t>认真贯彻落实省市县关于禁烧及大气污染防治工作要求，按照“标本兼治、堵疏结合、属地管理、源头控制”的原则，加强宣传，强化联动，明确职责，严格落实禁烧措施，实现“不燃一把火、不冒一处烟、不留一片斑”。2020年，全镇范围内遏制焚烧秸秆、垃圾、荒草落叶等其他各类露天焚烧行为，力争实现全年“零火点”。</w:t>
      </w:r>
    </w:p>
    <w:p>
      <w:pPr>
        <w:keepNext w:val="0"/>
        <w:keepLines w:val="0"/>
        <w:widowControl/>
        <w:suppressLineNumbers w:val="0"/>
        <w:spacing w:before="0" w:beforeAutospacing="1" w:after="0" w:afterAutospacing="1" w:line="520" w:lineRule="exact"/>
        <w:ind w:left="900" w:right="0"/>
        <w:jc w:val="left"/>
      </w:pPr>
      <w:r>
        <w:rPr>
          <w:rFonts w:hint="eastAsia" w:ascii="黑体" w:hAnsi="宋体" w:eastAsia="黑体" w:cs="黑体"/>
          <w:color w:val="000000"/>
          <w:kern w:val="2"/>
          <w:sz w:val="30"/>
          <w:szCs w:val="30"/>
          <w:lang w:val="en-US" w:eastAsia="zh-CN" w:bidi="ar"/>
        </w:rPr>
        <w:t>二、工作任务</w:t>
      </w:r>
    </w:p>
    <w:p>
      <w:pPr>
        <w:keepNext w:val="0"/>
        <w:keepLines w:val="0"/>
        <w:widowControl/>
        <w:suppressLineNumbers w:val="0"/>
        <w:adjustRightInd w:val="0"/>
        <w:snapToGrid w:val="0"/>
        <w:spacing w:before="0" w:beforeAutospacing="1" w:after="0" w:afterAutospacing="1" w:line="560" w:lineRule="exact"/>
        <w:ind w:left="0" w:right="0" w:firstLine="600" w:firstLineChars="200"/>
        <w:jc w:val="left"/>
      </w:pPr>
      <w:r>
        <w:rPr>
          <w:rFonts w:hint="default" w:ascii="仿宋_GB2312" w:hAnsi="仿宋" w:eastAsia="仿宋_GB2312" w:cs="仿宋_GB2312"/>
          <w:color w:val="000000"/>
          <w:kern w:val="2"/>
          <w:sz w:val="30"/>
          <w:szCs w:val="30"/>
          <w:lang w:val="en-US" w:eastAsia="zh-CN" w:bidi="ar"/>
        </w:rPr>
        <w:t>（一）强化禁烧常态化管控。生态环境部和省气象卫星全年遥感监控，因露天焚烧被检测到火点将被通报，不得核销。各村、（社区）要强化属地管理责任，切实履行职责，完善长效禁烧机制，全年禁烧工作分上半年和下半年两个阶段。</w:t>
      </w:r>
    </w:p>
    <w:p>
      <w:pPr>
        <w:keepNext w:val="0"/>
        <w:keepLines w:val="0"/>
        <w:widowControl/>
        <w:suppressLineNumbers w:val="0"/>
        <w:spacing w:before="0" w:beforeAutospacing="1" w:after="0" w:afterAutospacing="1" w:line="520" w:lineRule="exact"/>
        <w:ind w:left="0" w:right="0" w:firstLine="600" w:firstLineChars="200"/>
        <w:jc w:val="left"/>
      </w:pPr>
      <w:r>
        <w:rPr>
          <w:rFonts w:hint="default" w:ascii="仿宋_GB2312" w:hAnsi="仿宋" w:eastAsia="仿宋_GB2312" w:cs="仿宋_GB2312"/>
          <w:color w:val="000000"/>
          <w:kern w:val="2"/>
          <w:sz w:val="30"/>
          <w:szCs w:val="30"/>
          <w:lang w:val="en-US" w:eastAsia="zh-CN" w:bidi="ar"/>
        </w:rPr>
        <w:t>（二）划定禁烧区域和禁烧时间。全镇境内为禁烧区域，全天候管控，午、秋农作物收割期以及国家重大节日和大型活动管控期间为重点管控时段。</w:t>
      </w:r>
    </w:p>
    <w:p>
      <w:pPr>
        <w:keepNext w:val="0"/>
        <w:keepLines w:val="0"/>
        <w:widowControl/>
        <w:suppressLineNumbers w:val="0"/>
        <w:adjustRightInd w:val="0"/>
        <w:snapToGrid w:val="0"/>
        <w:spacing w:before="0" w:beforeAutospacing="1" w:after="0" w:afterAutospacing="1" w:line="560" w:lineRule="exact"/>
        <w:ind w:left="0" w:right="0" w:firstLine="600" w:firstLineChars="200"/>
        <w:jc w:val="left"/>
      </w:pPr>
      <w:r>
        <w:rPr>
          <w:rFonts w:hint="default" w:ascii="仿宋_GB2312" w:hAnsi="仿宋" w:eastAsia="仿宋_GB2312" w:cs="仿宋_GB2312"/>
          <w:color w:val="000000"/>
          <w:kern w:val="2"/>
          <w:sz w:val="30"/>
          <w:szCs w:val="30"/>
          <w:lang w:val="en-US" w:eastAsia="zh-CN" w:bidi="ar"/>
        </w:rPr>
        <w:t>（三）强化巡查监管。各村（社区）要按照“空间覆盖无空白、职责落实无盲区、监督管理无缝隙”的要求，构建以村（社区）为单位、自然村为基础的禁烧网格化管理体系（沿江江滩种植的庄稼，谁村群众种植收益的，就由该村负责巡查监管），完善镇、村、组三级联动制度，切实将监管责任落实到具体单位和个人、充分发挥广大群众和基层党员干部作用，确保禁烧工作取得实效。农作物收割以及国家重大节日和大型活动期间，实行全天候、全方位巡查监管和驻守值班，通过建立应急小分队、设置监控点、组织流动哨、党员包户等方式，及时发现并制止露天焚烧行为。镇巡查人员每发现一处火点及时处置的奖励巡查人员50元，扣除火点所在村组的镇村包片干部各50元。镇禁烧办不定期抽查黑斑，对巡查人员进行考核，对发生火点巡查人员未登记确认的扣除巡查人员每人50元/处。</w:t>
      </w:r>
    </w:p>
    <w:p>
      <w:pPr>
        <w:keepNext w:val="0"/>
        <w:keepLines w:val="0"/>
        <w:widowControl/>
        <w:suppressLineNumbers w:val="0"/>
        <w:adjustRightInd w:val="0"/>
        <w:snapToGrid w:val="0"/>
        <w:spacing w:before="0" w:beforeAutospacing="1" w:after="0" w:afterAutospacing="1" w:line="560" w:lineRule="exact"/>
        <w:ind w:left="0" w:right="0" w:firstLine="600" w:firstLineChars="200"/>
        <w:jc w:val="left"/>
      </w:pPr>
      <w:r>
        <w:rPr>
          <w:rFonts w:hint="default" w:ascii="仿宋_GB2312" w:hAnsi="仿宋" w:eastAsia="仿宋_GB2312" w:cs="仿宋_GB2312"/>
          <w:color w:val="000000"/>
          <w:kern w:val="2"/>
          <w:sz w:val="30"/>
          <w:szCs w:val="30"/>
          <w:lang w:val="en-US" w:eastAsia="zh-CN" w:bidi="ar"/>
        </w:rPr>
        <w:t>（四）强化宣传引导。各村（社区）要利用广播、墙绘（体）、标语、宣传车、一封信等形式，大力宣传焚烧行为的危害以及焚烧行为的处罚。使禁烧理念家喻户晓、深入人心，切实增强农民群众主动参与意识，自觉遵守禁烧相关要求，形成“齐抓共管，全民参与”的良好局面。加强社会舆论监督，充分发动群众监督作用，鼓励举报焚烧行为，畅通举报投诉渠道，及时应急处置，对焚烧严重区域予以曝光。</w:t>
      </w:r>
    </w:p>
    <w:p>
      <w:pPr>
        <w:keepNext w:val="0"/>
        <w:keepLines w:val="0"/>
        <w:widowControl/>
        <w:suppressLineNumbers w:val="0"/>
        <w:spacing w:before="0" w:beforeAutospacing="1" w:after="0" w:afterAutospacing="1" w:line="520" w:lineRule="exact"/>
        <w:ind w:left="0" w:right="0" w:firstLine="591" w:firstLineChars="197"/>
        <w:jc w:val="left"/>
        <w:outlineLvl w:val="0"/>
      </w:pPr>
      <w:r>
        <w:rPr>
          <w:rFonts w:hint="default" w:ascii="仿宋_GB2312" w:hAnsi="仿宋" w:eastAsia="仿宋_GB2312" w:cs="仿宋_GB2312"/>
          <w:color w:val="000000"/>
          <w:kern w:val="2"/>
          <w:sz w:val="30"/>
          <w:szCs w:val="30"/>
          <w:lang w:val="en-US" w:eastAsia="zh-CN" w:bidi="ar"/>
        </w:rPr>
        <w:t>（五）加强信息报送。禁烧期间，各村（社区）要确定专人将禁烧开展情况及时上报镇禁烧办，重点管控时段实行日报告，其它时间实行周报告，零报告不作统计，镇禁烧办对各村（社区）火点情况实行周通报。</w:t>
      </w:r>
    </w:p>
    <w:p>
      <w:pPr>
        <w:keepNext w:val="0"/>
        <w:keepLines w:val="0"/>
        <w:widowControl/>
        <w:suppressLineNumbers w:val="0"/>
        <w:spacing w:before="0" w:beforeAutospacing="1" w:after="0" w:afterAutospacing="1" w:line="520" w:lineRule="exact"/>
        <w:ind w:left="0" w:right="0" w:firstLine="591" w:firstLineChars="197"/>
        <w:jc w:val="left"/>
        <w:outlineLvl w:val="0"/>
      </w:pPr>
      <w:r>
        <w:rPr>
          <w:rFonts w:hint="default" w:ascii="仿宋_GB2312" w:hAnsi="仿宋" w:eastAsia="仿宋_GB2312" w:cs="仿宋_GB2312"/>
          <w:color w:val="000000"/>
          <w:kern w:val="2"/>
          <w:sz w:val="30"/>
          <w:szCs w:val="30"/>
          <w:lang w:val="en-US" w:eastAsia="zh-CN" w:bidi="ar"/>
        </w:rPr>
        <w:t>（六）实行严格处罚机制。为保证现场监管的时效性，严厉打击和有效遏制焚烧行为，市生态环境分局委托镇政府按照《中华人民共和国大气污染防治法》和《安徽省大气污染防治条例》的规定对焚烧秸秆行为进行现场处理。镇巡逻人员、村（社区）发现火点或焚烧黑斑应第一时间现场组织人员扑灭火点并报告镇禁烧办，由镇禁烧办组织公安、农服中心、执法大队人员处罚到位。</w:t>
      </w:r>
    </w:p>
    <w:p>
      <w:pPr>
        <w:keepNext w:val="0"/>
        <w:keepLines w:val="0"/>
        <w:widowControl/>
        <w:suppressLineNumbers w:val="0"/>
        <w:adjustRightInd w:val="0"/>
        <w:snapToGrid w:val="0"/>
        <w:spacing w:before="0" w:beforeAutospacing="1" w:after="0" w:afterAutospacing="1" w:line="560" w:lineRule="exact"/>
        <w:ind w:left="0" w:right="0" w:firstLine="600" w:firstLineChars="200"/>
        <w:jc w:val="left"/>
      </w:pPr>
      <w:r>
        <w:rPr>
          <w:rFonts w:hint="eastAsia" w:ascii="黑体" w:hAnsi="宋体" w:eastAsia="黑体" w:cs="黑体"/>
          <w:color w:val="000000"/>
          <w:kern w:val="2"/>
          <w:sz w:val="30"/>
          <w:szCs w:val="30"/>
          <w:lang w:val="en-US" w:eastAsia="zh-CN" w:bidi="ar"/>
        </w:rPr>
        <w:t>三、强化保障措施</w:t>
      </w:r>
    </w:p>
    <w:p>
      <w:pPr>
        <w:keepNext w:val="0"/>
        <w:keepLines w:val="0"/>
        <w:widowControl/>
        <w:suppressLineNumbers w:val="0"/>
        <w:spacing w:before="0" w:beforeAutospacing="1" w:after="0" w:afterAutospacing="1" w:line="540" w:lineRule="exact"/>
        <w:ind w:left="0" w:right="-328" w:rightChars="-156"/>
        <w:jc w:val="left"/>
      </w:pPr>
      <w:r>
        <w:rPr>
          <w:rFonts w:hint="default" w:ascii="仿宋_GB2312" w:hAnsi="仿宋" w:eastAsia="仿宋_GB2312" w:cs="仿宋_GB2312"/>
          <w:color w:val="000000"/>
          <w:kern w:val="2"/>
          <w:sz w:val="30"/>
          <w:szCs w:val="30"/>
          <w:lang w:val="en-US" w:eastAsia="zh-CN" w:bidi="ar"/>
        </w:rPr>
        <w:t xml:space="preserve">   （一）加强组织领导 。泥汊镇成立禁烧工作领导小组，镇党委副书记、镇长担任组长，分管副镇长为副组长，镇宣统室、安监环保站、党政办、经济发展办、派出所、农业服务中心、财政所、中心校、国土所、文化站、执法大队、交管站等部门负责同志为成员。领导小组下设办公室（简称镇禁烧办，下同），设在镇安监环保站，安监环保站长兼任禁烧办主任。</w:t>
      </w:r>
    </w:p>
    <w:p>
      <w:pPr>
        <w:keepNext w:val="0"/>
        <w:keepLines w:val="0"/>
        <w:widowControl/>
        <w:suppressLineNumbers w:val="0"/>
        <w:autoSpaceDE w:val="0"/>
        <w:autoSpaceDN w:val="0"/>
        <w:adjustRightInd w:val="0"/>
        <w:snapToGrid w:val="0"/>
        <w:spacing w:before="0" w:beforeAutospacing="1" w:after="0" w:afterAutospacing="1" w:line="560" w:lineRule="exact"/>
        <w:ind w:left="0" w:right="0" w:firstLine="600"/>
        <w:jc w:val="left"/>
      </w:pPr>
      <w:r>
        <w:rPr>
          <w:rFonts w:hint="default" w:ascii="仿宋_GB2312" w:hAnsi="仿宋" w:eastAsia="仿宋_GB2312" w:cs="仿宋_GB2312"/>
          <w:color w:val="000000"/>
          <w:kern w:val="2"/>
          <w:sz w:val="30"/>
          <w:szCs w:val="30"/>
          <w:lang w:val="en-US" w:eastAsia="zh-CN" w:bidi="ar"/>
        </w:rPr>
        <w:t>（二）落实工作责任。各村（社区）对辖区内禁烧工作负总责，村（社区）主要负责同志是第一责任人，网格化管理人员是具体责任人，切实落实宣传教育、属地管理、火点现场扑灭处置、责任追究等方面职责，确保各项禁烧措施落到实处。</w:t>
      </w:r>
    </w:p>
    <w:p>
      <w:pPr>
        <w:keepNext w:val="0"/>
        <w:keepLines w:val="0"/>
        <w:widowControl/>
        <w:suppressLineNumbers w:val="0"/>
        <w:autoSpaceDE w:val="0"/>
        <w:autoSpaceDN w:val="0"/>
        <w:adjustRightInd w:val="0"/>
        <w:snapToGrid w:val="0"/>
        <w:spacing w:before="0" w:beforeAutospacing="1" w:after="0" w:afterAutospacing="1" w:line="560" w:lineRule="exact"/>
        <w:ind w:left="0" w:right="0" w:firstLine="600"/>
        <w:jc w:val="left"/>
      </w:pPr>
      <w:r>
        <w:rPr>
          <w:rFonts w:hint="default" w:ascii="仿宋_GB2312" w:hAnsi="仿宋" w:eastAsia="仿宋_GB2312" w:cs="仿宋_GB2312"/>
          <w:color w:val="000000"/>
          <w:kern w:val="2"/>
          <w:sz w:val="30"/>
          <w:szCs w:val="30"/>
          <w:lang w:val="en-US" w:eastAsia="zh-CN" w:bidi="ar"/>
        </w:rPr>
        <w:t>（三）明确部门职责。</w:t>
      </w:r>
    </w:p>
    <w:p>
      <w:pPr>
        <w:pStyle w:val="2"/>
        <w:keepNext w:val="0"/>
        <w:keepLines w:val="0"/>
        <w:widowControl w:val="0"/>
        <w:suppressLineNumbers w:val="0"/>
        <w:shd w:val="clear" w:fill="FFFFFF"/>
        <w:spacing w:before="0" w:beforeAutospacing="0" w:after="0" w:afterAutospacing="0" w:line="540" w:lineRule="exact"/>
        <w:ind w:left="0" w:right="0" w:firstLine="658"/>
        <w:jc w:val="both"/>
      </w:pPr>
      <w:r>
        <w:rPr>
          <w:rFonts w:hint="default" w:ascii="仿宋_GB2312" w:hAnsi="仿宋" w:eastAsia="仿宋_GB2312" w:cs="Times New Roman"/>
          <w:color w:val="000000"/>
          <w:kern w:val="2"/>
          <w:sz w:val="30"/>
          <w:szCs w:val="30"/>
          <w:shd w:val="clear" w:fill="FFFFFF"/>
        </w:rPr>
        <w:t>1、镇禁烧办负责禁烧日常工作，制定禁烧奖惩考核方案，禁烧保证金管理以及年终考核工作。</w:t>
      </w:r>
    </w:p>
    <w:p>
      <w:pPr>
        <w:pStyle w:val="2"/>
        <w:keepNext w:val="0"/>
        <w:keepLines w:val="0"/>
        <w:widowControl w:val="0"/>
        <w:suppressLineNumbers w:val="0"/>
        <w:shd w:val="clear" w:fill="FFFFFF"/>
        <w:spacing w:before="0" w:beforeAutospacing="0" w:after="0" w:afterAutospacing="0" w:line="540" w:lineRule="exact"/>
        <w:ind w:left="0" w:right="0" w:firstLine="658"/>
        <w:jc w:val="both"/>
      </w:pPr>
      <w:r>
        <w:rPr>
          <w:rFonts w:hint="default" w:ascii="仿宋_GB2312" w:hAnsi="仿宋" w:eastAsia="仿宋_GB2312" w:cs="Times New Roman"/>
          <w:color w:val="000000"/>
          <w:kern w:val="2"/>
          <w:sz w:val="30"/>
          <w:szCs w:val="30"/>
          <w:shd w:val="clear" w:fill="FFFFFF"/>
        </w:rPr>
        <w:t>2、镇农业服务中心牵头做好秸秆在农业领域的综合利用工作，负责指导秸秆综合利用、技术研发和推广以及资金申请奖补等相关工作；加强对种粮大户禁烧管控并签订禁烧责任书，规范大户作业管理。</w:t>
      </w:r>
    </w:p>
    <w:p>
      <w:pPr>
        <w:pStyle w:val="2"/>
        <w:keepNext w:val="0"/>
        <w:keepLines w:val="0"/>
        <w:widowControl w:val="0"/>
        <w:suppressLineNumbers w:val="0"/>
        <w:shd w:val="clear" w:fill="FFFFFF"/>
        <w:spacing w:before="0" w:beforeAutospacing="0" w:after="0" w:afterAutospacing="0" w:line="540" w:lineRule="exact"/>
        <w:ind w:left="0" w:right="0" w:firstLine="658"/>
        <w:jc w:val="both"/>
      </w:pPr>
      <w:r>
        <w:rPr>
          <w:rFonts w:hint="default" w:ascii="仿宋_GB2312" w:hAnsi="仿宋" w:eastAsia="仿宋_GB2312" w:cs="Times New Roman"/>
          <w:color w:val="000000"/>
          <w:kern w:val="2"/>
          <w:sz w:val="30"/>
          <w:szCs w:val="30"/>
          <w:shd w:val="clear" w:fill="FFFFFF"/>
        </w:rPr>
        <w:t>3、经济发展办牵头做好秸秆在工业领域的综合利用工作，拓展工业领域秸秆综合利用渠道，提高综合利用效益。</w:t>
      </w:r>
    </w:p>
    <w:p>
      <w:pPr>
        <w:pStyle w:val="2"/>
        <w:keepNext w:val="0"/>
        <w:keepLines w:val="0"/>
        <w:widowControl w:val="0"/>
        <w:suppressLineNumbers w:val="0"/>
        <w:shd w:val="clear" w:fill="FFFFFF"/>
        <w:spacing w:before="0" w:beforeAutospacing="0" w:after="0" w:afterAutospacing="0" w:line="540" w:lineRule="exact"/>
        <w:ind w:left="0" w:right="0" w:firstLine="658"/>
        <w:jc w:val="both"/>
      </w:pPr>
      <w:r>
        <w:rPr>
          <w:rFonts w:hint="default" w:ascii="仿宋_GB2312" w:hAnsi="仿宋" w:eastAsia="仿宋_GB2312" w:cs="Times New Roman"/>
          <w:color w:val="000000"/>
          <w:kern w:val="2"/>
          <w:sz w:val="30"/>
          <w:szCs w:val="30"/>
          <w:shd w:val="clear" w:fill="FFFFFF"/>
        </w:rPr>
        <w:t>4、镇派出所负责打击蓄意焚烧污染大气环境的行为，对雾霾气候下的交通安全采取有效应对措施；对恶意焚烧造成一定社会后果的，予以从严、从快、从重处理；负责禁烧期间防火宣传、巡查和消除火灾工作，严格按照《消防法》处理好火灾事故。</w:t>
      </w:r>
    </w:p>
    <w:p>
      <w:pPr>
        <w:pStyle w:val="2"/>
        <w:keepNext w:val="0"/>
        <w:keepLines w:val="0"/>
        <w:widowControl w:val="0"/>
        <w:suppressLineNumbers w:val="0"/>
        <w:shd w:val="clear" w:fill="FFFFFF"/>
        <w:spacing w:before="0" w:beforeAutospacing="0" w:after="0" w:afterAutospacing="0" w:line="540" w:lineRule="exact"/>
        <w:ind w:left="0" w:right="0" w:firstLine="658"/>
        <w:jc w:val="both"/>
      </w:pPr>
      <w:r>
        <w:rPr>
          <w:rFonts w:hint="default" w:ascii="仿宋_GB2312" w:hAnsi="仿宋" w:eastAsia="仿宋_GB2312" w:cs="Times New Roman"/>
          <w:color w:val="000000"/>
          <w:kern w:val="2"/>
          <w:sz w:val="30"/>
          <w:szCs w:val="30"/>
          <w:shd w:val="clear" w:fill="FFFFFF"/>
        </w:rPr>
        <w:t>5、交管站负责做好高速公路、省道两侧禁烧巡查和宣传工作，及时发布道路交通安全信息，负责组织开展全镇主要干线公路及农村公路打谷晒场、秸秆障碍物的清理工作，保障秸秆运输“绿色通道”安全、畅通。</w:t>
      </w:r>
    </w:p>
    <w:p>
      <w:pPr>
        <w:pStyle w:val="2"/>
        <w:keepNext w:val="0"/>
        <w:keepLines w:val="0"/>
        <w:widowControl w:val="0"/>
        <w:suppressLineNumbers w:val="0"/>
        <w:shd w:val="clear" w:fill="FFFFFF"/>
        <w:spacing w:before="0" w:beforeAutospacing="0" w:after="0" w:afterAutospacing="0" w:line="540" w:lineRule="exact"/>
        <w:ind w:left="0" w:right="0" w:firstLine="658"/>
        <w:jc w:val="both"/>
      </w:pPr>
      <w:r>
        <w:rPr>
          <w:rFonts w:hint="default" w:ascii="仿宋_GB2312" w:hAnsi="仿宋" w:eastAsia="仿宋_GB2312" w:cs="Times New Roman"/>
          <w:color w:val="000000"/>
          <w:kern w:val="2"/>
          <w:sz w:val="30"/>
          <w:szCs w:val="30"/>
          <w:shd w:val="clear" w:fill="FFFFFF"/>
        </w:rPr>
        <w:t>6、无为大堤长江河道管理局</w:t>
      </w:r>
      <w:r>
        <w:rPr>
          <w:rFonts w:hint="default" w:ascii="仿宋_GB2312" w:hAnsi="仿宋" w:eastAsia="仿宋_GB2312" w:cs="仿宋_GB2312"/>
          <w:color w:val="000000"/>
          <w:kern w:val="2"/>
          <w:sz w:val="30"/>
          <w:szCs w:val="30"/>
          <w:shd w:val="clear" w:fill="FFFFFF"/>
        </w:rPr>
        <w:t>临江所负责无为大堤沿线区域的禁烧工作，制止在无为大堤沿线焚烧荒草、树木落叶（枝）等产生烟尘污染的物质。</w:t>
      </w:r>
    </w:p>
    <w:p>
      <w:pPr>
        <w:pStyle w:val="2"/>
        <w:keepNext w:val="0"/>
        <w:keepLines w:val="0"/>
        <w:widowControl w:val="0"/>
        <w:suppressLineNumbers w:val="0"/>
        <w:shd w:val="clear" w:fill="FFFFFF"/>
        <w:spacing w:before="0" w:beforeAutospacing="0" w:after="0" w:afterAutospacing="0" w:line="540" w:lineRule="exact"/>
        <w:ind w:left="0" w:right="0" w:firstLine="658"/>
        <w:jc w:val="both"/>
      </w:pPr>
      <w:r>
        <w:rPr>
          <w:rFonts w:hint="default" w:ascii="仿宋_GB2312" w:hAnsi="仿宋" w:eastAsia="仿宋_GB2312" w:cs="Times New Roman"/>
          <w:color w:val="000000"/>
          <w:kern w:val="2"/>
          <w:sz w:val="30"/>
          <w:szCs w:val="30"/>
          <w:shd w:val="clear" w:fill="FFFFFF"/>
        </w:rPr>
        <w:t>7、自然资源和规划局泥汊所负责被通报火点的方位坐标核准工作，负责协调秸秆储运、加工项目用地手续工作。</w:t>
      </w:r>
    </w:p>
    <w:p>
      <w:pPr>
        <w:pStyle w:val="2"/>
        <w:keepNext w:val="0"/>
        <w:keepLines w:val="0"/>
        <w:widowControl w:val="0"/>
        <w:suppressLineNumbers w:val="0"/>
        <w:shd w:val="clear" w:fill="FFFFFF"/>
        <w:spacing w:before="0" w:beforeAutospacing="0" w:after="0" w:afterAutospacing="0" w:line="540" w:lineRule="exact"/>
        <w:ind w:left="0" w:right="0" w:firstLine="658"/>
        <w:jc w:val="both"/>
      </w:pPr>
      <w:r>
        <w:rPr>
          <w:rFonts w:hint="default" w:ascii="仿宋_GB2312" w:hAnsi="仿宋" w:eastAsia="仿宋_GB2312" w:cs="Times New Roman"/>
          <w:color w:val="000000"/>
          <w:kern w:val="2"/>
          <w:sz w:val="30"/>
          <w:szCs w:val="30"/>
          <w:shd w:val="clear" w:fill="FFFFFF"/>
        </w:rPr>
        <w:t>8、镇宣统室负责开展秸秆禁烧和综合利用宣传活动。及时宣传各村（社区）一些好的经验做法，曝光不听劝阻肆意露天焚烧等不良行为。</w:t>
      </w:r>
    </w:p>
    <w:p>
      <w:pPr>
        <w:pStyle w:val="2"/>
        <w:keepNext w:val="0"/>
        <w:keepLines w:val="0"/>
        <w:widowControl w:val="0"/>
        <w:suppressLineNumbers w:val="0"/>
        <w:shd w:val="clear" w:fill="FFFFFF"/>
        <w:spacing w:before="0" w:beforeAutospacing="0" w:after="0" w:afterAutospacing="0" w:line="540" w:lineRule="exact"/>
        <w:ind w:left="0" w:right="0" w:firstLine="658"/>
        <w:jc w:val="both"/>
      </w:pPr>
      <w:r>
        <w:rPr>
          <w:rFonts w:hint="default" w:ascii="仿宋_GB2312" w:hAnsi="仿宋" w:eastAsia="仿宋_GB2312" w:cs="Times New Roman"/>
          <w:color w:val="000000"/>
          <w:kern w:val="2"/>
          <w:sz w:val="30"/>
          <w:szCs w:val="30"/>
          <w:shd w:val="clear" w:fill="FFFFFF"/>
        </w:rPr>
        <w:t>9</w:t>
      </w:r>
      <w:r>
        <w:rPr>
          <w:rFonts w:hint="default" w:ascii="仿宋_GB2312" w:hAnsi="仿宋" w:eastAsia="仿宋_GB2312" w:cs="仿宋_GB2312"/>
          <w:color w:val="000000"/>
          <w:kern w:val="2"/>
          <w:sz w:val="30"/>
          <w:szCs w:val="30"/>
          <w:shd w:val="clear" w:fill="FFFFFF"/>
        </w:rPr>
        <w:t>、镇执法大队负责全镇范围内露天焚烧垃圾的查处和管理。</w:t>
      </w:r>
    </w:p>
    <w:p>
      <w:pPr>
        <w:pStyle w:val="2"/>
        <w:keepNext w:val="0"/>
        <w:keepLines w:val="0"/>
        <w:widowControl w:val="0"/>
        <w:suppressLineNumbers w:val="0"/>
        <w:shd w:val="clear" w:fill="FFFFFF"/>
        <w:spacing w:before="0" w:beforeAutospacing="0" w:after="0" w:afterAutospacing="0" w:line="540" w:lineRule="exact"/>
        <w:ind w:left="0" w:right="0" w:firstLine="658"/>
        <w:jc w:val="both"/>
      </w:pPr>
      <w:r>
        <w:rPr>
          <w:rFonts w:hint="default" w:ascii="仿宋_GB2312" w:hAnsi="仿宋" w:eastAsia="仿宋_GB2312" w:cs="Times New Roman"/>
          <w:color w:val="000000"/>
          <w:kern w:val="2"/>
          <w:sz w:val="30"/>
          <w:szCs w:val="30"/>
          <w:shd w:val="clear" w:fill="FFFFFF"/>
        </w:rPr>
        <w:t>10</w:t>
      </w:r>
      <w:r>
        <w:rPr>
          <w:rFonts w:hint="default" w:ascii="仿宋_GB2312" w:hAnsi="仿宋" w:eastAsia="仿宋_GB2312" w:cs="仿宋_GB2312"/>
          <w:color w:val="000000"/>
          <w:kern w:val="2"/>
          <w:sz w:val="30"/>
          <w:szCs w:val="30"/>
          <w:shd w:val="clear" w:fill="FFFFFF"/>
        </w:rPr>
        <w:t>、镇财政所负责禁烧和综合利用工作经费和奖补经费的财政预算工作，并对上级和同级安排的禁烧专项经费使用情况进行跟踪监督。</w:t>
      </w:r>
    </w:p>
    <w:p>
      <w:pPr>
        <w:pStyle w:val="2"/>
        <w:keepNext w:val="0"/>
        <w:keepLines w:val="0"/>
        <w:widowControl w:val="0"/>
        <w:suppressLineNumbers w:val="0"/>
        <w:shd w:val="clear" w:fill="FFFFFF"/>
        <w:spacing w:before="0" w:beforeAutospacing="0" w:after="0" w:afterAutospacing="0" w:line="540" w:lineRule="exact"/>
        <w:ind w:left="0" w:right="0" w:firstLine="658"/>
        <w:jc w:val="both"/>
      </w:pPr>
      <w:r>
        <w:rPr>
          <w:rFonts w:hint="eastAsia" w:ascii="仿宋" w:hAnsi="仿宋" w:eastAsia="仿宋" w:cs="Times New Roman"/>
          <w:color w:val="000000"/>
          <w:kern w:val="2"/>
          <w:sz w:val="30"/>
          <w:szCs w:val="30"/>
          <w:shd w:val="clear" w:fill="FFFFFF"/>
        </w:rPr>
        <w:t>11</w:t>
      </w:r>
      <w:r>
        <w:rPr>
          <w:rFonts w:hint="eastAsia" w:ascii="仿宋" w:hAnsi="仿宋" w:eastAsia="仿宋" w:cs="仿宋"/>
          <w:color w:val="000000"/>
          <w:kern w:val="2"/>
          <w:sz w:val="30"/>
          <w:szCs w:val="30"/>
          <w:shd w:val="clear" w:fill="FFFFFF"/>
        </w:rPr>
        <w:t>、镇中心校负责在全镇范围内开展禁烧教育活动，如开展《致学生家长一封信》和</w:t>
      </w:r>
      <w:r>
        <w:rPr>
          <w:rFonts w:hint="eastAsia" w:ascii="仿宋" w:hAnsi="仿宋" w:eastAsia="仿宋" w:cs="Times New Roman"/>
          <w:color w:val="000000"/>
          <w:kern w:val="2"/>
          <w:sz w:val="30"/>
          <w:szCs w:val="30"/>
          <w:shd w:val="clear" w:fill="FFFFFF"/>
        </w:rPr>
        <w:t>“小手拉大手”等宣传教育活动</w:t>
      </w:r>
    </w:p>
    <w:p>
      <w:pPr>
        <w:pStyle w:val="2"/>
        <w:keepNext w:val="0"/>
        <w:keepLines w:val="0"/>
        <w:widowControl w:val="0"/>
        <w:suppressLineNumbers w:val="0"/>
        <w:shd w:val="clear" w:fill="FFFFFF"/>
        <w:spacing w:before="0" w:beforeAutospacing="0" w:after="0" w:afterAutospacing="0" w:line="540" w:lineRule="exact"/>
        <w:ind w:left="0" w:right="0" w:firstLine="658"/>
        <w:jc w:val="both"/>
      </w:pPr>
      <w:r>
        <w:rPr>
          <w:rFonts w:hint="eastAsia" w:ascii="仿宋" w:hAnsi="仿宋" w:eastAsia="仿宋" w:cs="Times New Roman"/>
          <w:kern w:val="2"/>
          <w:sz w:val="30"/>
          <w:szCs w:val="30"/>
          <w:shd w:val="clear" w:fill="FFFFFF"/>
        </w:rPr>
        <w:t>12</w:t>
      </w:r>
      <w:r>
        <w:rPr>
          <w:rFonts w:hint="eastAsia" w:ascii="仿宋" w:hAnsi="仿宋" w:eastAsia="仿宋" w:cs="仿宋"/>
          <w:kern w:val="2"/>
          <w:sz w:val="30"/>
          <w:szCs w:val="30"/>
          <w:shd w:val="clear" w:fill="FFFFFF"/>
        </w:rPr>
        <w:t>、镇督查室</w:t>
      </w:r>
      <w:r>
        <w:rPr>
          <w:rFonts w:hint="eastAsia" w:ascii="仿宋" w:hAnsi="仿宋" w:eastAsia="仿宋" w:cs="仿宋"/>
          <w:kern w:val="0"/>
          <w:sz w:val="30"/>
          <w:szCs w:val="30"/>
          <w:shd w:val="clear" w:fill="FFFFFF"/>
        </w:rPr>
        <w:t>对各村（社区）及相关工作人员因履职不力或失职、渎职造成重大焚烧事件或重大影响的，按有关规定进行责任追究。镇督查室不定期地组织督查，督查发现的火点、焚烧痕迹及时通报</w:t>
      </w:r>
      <w:r>
        <w:rPr>
          <w:rFonts w:hint="eastAsia" w:ascii="仿宋" w:hAnsi="仿宋" w:eastAsia="仿宋" w:cs="仿宋"/>
          <w:kern w:val="2"/>
          <w:sz w:val="30"/>
          <w:szCs w:val="30"/>
          <w:shd w:val="clear" w:fill="FFFFFF"/>
        </w:rPr>
        <w:t>相关村（社区）责任人员。</w:t>
      </w:r>
    </w:p>
    <w:p>
      <w:pPr>
        <w:keepNext w:val="0"/>
        <w:keepLines w:val="0"/>
        <w:widowControl/>
        <w:suppressLineNumbers w:val="0"/>
        <w:autoSpaceDE w:val="0"/>
        <w:autoSpaceDN w:val="0"/>
        <w:adjustRightInd w:val="0"/>
        <w:snapToGrid w:val="0"/>
        <w:spacing w:before="0" w:beforeAutospacing="1" w:after="0" w:afterAutospacing="1" w:line="560" w:lineRule="exact"/>
        <w:ind w:left="0" w:right="0" w:firstLine="600" w:firstLineChars="200"/>
        <w:jc w:val="left"/>
      </w:pPr>
      <w:r>
        <w:rPr>
          <w:rFonts w:hint="eastAsia" w:ascii="黑体" w:hAnsi="宋体" w:eastAsia="黑体" w:cs="黑体"/>
          <w:color w:val="000000"/>
          <w:kern w:val="2"/>
          <w:sz w:val="30"/>
          <w:szCs w:val="30"/>
          <w:lang w:val="en-US" w:eastAsia="zh-CN" w:bidi="ar"/>
        </w:rPr>
        <w:t>四、健全机制</w:t>
      </w:r>
    </w:p>
    <w:p>
      <w:pPr>
        <w:keepNext w:val="0"/>
        <w:keepLines w:val="0"/>
        <w:widowControl/>
        <w:suppressLineNumbers w:val="0"/>
        <w:spacing w:before="0" w:beforeAutospacing="1" w:after="0" w:afterAutospacing="1" w:line="520" w:lineRule="exact"/>
        <w:ind w:left="0" w:right="0" w:firstLine="591" w:firstLineChars="197"/>
        <w:jc w:val="left"/>
        <w:outlineLvl w:val="0"/>
      </w:pPr>
      <w:r>
        <w:rPr>
          <w:rFonts w:hint="default" w:ascii="仿宋_GB2312" w:hAnsi="仿宋" w:eastAsia="仿宋_GB2312" w:cs="仿宋_GB2312"/>
          <w:color w:val="000000"/>
          <w:kern w:val="2"/>
          <w:sz w:val="30"/>
          <w:szCs w:val="30"/>
          <w:lang w:val="en-US" w:eastAsia="zh-CN" w:bidi="ar"/>
        </w:rPr>
        <w:t>（一）建立健全奖惩机制</w:t>
      </w:r>
    </w:p>
    <w:p>
      <w:pPr>
        <w:pStyle w:val="2"/>
        <w:keepNext w:val="0"/>
        <w:keepLines w:val="0"/>
        <w:widowControl w:val="0"/>
        <w:suppressLineNumbers w:val="0"/>
        <w:shd w:val="clear" w:fill="FFFFFF"/>
        <w:spacing w:before="0" w:beforeAutospacing="0" w:after="0" w:afterAutospacing="0" w:line="520" w:lineRule="exact"/>
        <w:ind w:left="0" w:right="0" w:firstLine="600" w:firstLineChars="200"/>
        <w:jc w:val="both"/>
      </w:pPr>
      <w:r>
        <w:rPr>
          <w:rFonts w:hint="default" w:ascii="仿宋_GB2312" w:hAnsi="仿宋" w:eastAsia="仿宋_GB2312" w:cs="Times New Roman"/>
          <w:color w:val="000000"/>
          <w:kern w:val="2"/>
          <w:sz w:val="30"/>
          <w:szCs w:val="30"/>
          <w:shd w:val="clear" w:fill="FFFFFF"/>
        </w:rPr>
        <w:t>1、实行禁烧个人保证金考核机制。</w:t>
      </w:r>
    </w:p>
    <w:p>
      <w:pPr>
        <w:pStyle w:val="2"/>
        <w:keepNext w:val="0"/>
        <w:keepLines w:val="0"/>
        <w:widowControl w:val="0"/>
        <w:suppressLineNumbers w:val="0"/>
        <w:shd w:val="clear" w:fill="FFFFFF"/>
        <w:spacing w:before="0" w:beforeAutospacing="0" w:after="0" w:afterAutospacing="0" w:line="520" w:lineRule="exact"/>
        <w:ind w:left="0" w:right="0" w:firstLine="600"/>
        <w:jc w:val="both"/>
      </w:pPr>
      <w:r>
        <w:rPr>
          <w:rFonts w:hint="default" w:ascii="仿宋_GB2312" w:hAnsi="仿宋" w:eastAsia="仿宋_GB2312" w:cs="仿宋_GB2312"/>
          <w:color w:val="000000"/>
          <w:kern w:val="2"/>
          <w:sz w:val="30"/>
          <w:szCs w:val="30"/>
          <w:shd w:val="clear" w:fill="FFFFFF"/>
        </w:rPr>
        <w:t>党政负责人、分工干部、领导小组组成人员、村（社区）包片干部等必须缴纳禁烧保证金。镇党政主职每季缴纳保证金</w:t>
      </w:r>
      <w:r>
        <w:rPr>
          <w:rFonts w:hint="default" w:ascii="仿宋_GB2312" w:hAnsi="仿宋" w:eastAsia="仿宋_GB2312" w:cs="Times New Roman"/>
          <w:color w:val="000000"/>
          <w:kern w:val="2"/>
          <w:sz w:val="30"/>
          <w:szCs w:val="30"/>
          <w:shd w:val="clear" w:fill="FFFFFF"/>
        </w:rPr>
        <w:t>3000元，镇班子成员每季缴纳保证金2500元，镇分工干部、村书记、主任每季缴纳保证金2000元，村（社区）其他包片干部每季缴纳保证金1500元。其他有关人员本着自愿原则每季缴纳保证金1500元。所有自愿缴纳保证金的人员必须服从所在村(社区)的镇分工干部统一安排，参与排班巡逻火点，并编入村（社区）禁烧网格化名单。保证金于2020年5月20日前上缴至镇财政指定账户，镇班子成员保证金于2020年5月10前交至无为市会计核算中心帐户。开户行：无为农商行营业部，账号：20000108899810300000018。</w:t>
      </w:r>
    </w:p>
    <w:p>
      <w:pPr>
        <w:keepNext w:val="0"/>
        <w:keepLines w:val="0"/>
        <w:widowControl/>
        <w:suppressLineNumbers w:val="0"/>
        <w:shd w:val="clear" w:fill="FFFFFF"/>
        <w:spacing w:before="0" w:beforeAutospacing="1" w:after="0" w:afterAutospacing="1" w:line="520" w:lineRule="exact"/>
        <w:ind w:left="0" w:right="0" w:firstLine="640"/>
        <w:jc w:val="left"/>
      </w:pPr>
      <w:r>
        <w:rPr>
          <w:rFonts w:hint="default" w:ascii="仿宋_GB2312" w:hAnsi="仿宋" w:eastAsia="仿宋_GB2312" w:cs="仿宋_GB2312"/>
          <w:color w:val="000000"/>
          <w:kern w:val="2"/>
          <w:sz w:val="30"/>
          <w:szCs w:val="30"/>
          <w:shd w:val="clear" w:fill="FFFFFF"/>
          <w:lang w:val="en-US" w:eastAsia="zh-CN" w:bidi="ar"/>
        </w:rPr>
        <w:t>2、建立处罚机制。</w:t>
      </w:r>
    </w:p>
    <w:p>
      <w:pPr>
        <w:pStyle w:val="2"/>
        <w:keepNext w:val="0"/>
        <w:keepLines w:val="0"/>
        <w:widowControl w:val="0"/>
        <w:suppressLineNumbers w:val="0"/>
        <w:shd w:val="clear" w:fill="FFFFFF"/>
        <w:spacing w:before="0" w:beforeAutospacing="0" w:after="0" w:afterAutospacing="0" w:line="520" w:lineRule="exact"/>
        <w:ind w:left="0" w:right="0" w:firstLine="600"/>
        <w:jc w:val="both"/>
      </w:pPr>
      <w:r>
        <w:rPr>
          <w:rFonts w:hint="default" w:ascii="仿宋_GB2312" w:hAnsi="仿宋" w:eastAsia="仿宋_GB2312" w:cs="仿宋_GB2312"/>
          <w:color w:val="000000"/>
          <w:kern w:val="2"/>
          <w:sz w:val="30"/>
          <w:szCs w:val="30"/>
          <w:shd w:val="clear" w:fill="FFFFFF"/>
        </w:rPr>
        <w:t>（</w:t>
      </w:r>
      <w:r>
        <w:rPr>
          <w:rFonts w:hint="default" w:ascii="仿宋_GB2312" w:hAnsi="仿宋" w:eastAsia="仿宋_GB2312" w:cs="Times New Roman"/>
          <w:color w:val="000000"/>
          <w:kern w:val="2"/>
          <w:sz w:val="30"/>
          <w:szCs w:val="30"/>
          <w:shd w:val="clear" w:fill="FFFFFF"/>
        </w:rPr>
        <w:t>1）严格执行《安徽省大气污染防治条例》，严禁露天焚烧农作物秸秆、落叶、垃圾等产生烟尘污染的物质，违反有关规定，由泥汊镇政府或市督查、巡查单位责令当事人改正，泥汊镇政府视火点发生情况按照处罚简易程序对当事人处500元以上2000元以下罚款（罚交分离），并做好证据采集和现场笔录。</w:t>
      </w:r>
    </w:p>
    <w:p>
      <w:pPr>
        <w:pStyle w:val="2"/>
        <w:keepNext w:val="0"/>
        <w:keepLines w:val="0"/>
        <w:widowControl w:val="0"/>
        <w:suppressLineNumbers w:val="0"/>
        <w:shd w:val="clear" w:fill="FFFFFF"/>
        <w:spacing w:before="0" w:beforeAutospacing="0" w:after="0" w:afterAutospacing="0" w:line="520" w:lineRule="exact"/>
        <w:ind w:left="0" w:right="0" w:firstLine="595"/>
        <w:jc w:val="both"/>
      </w:pPr>
      <w:r>
        <w:rPr>
          <w:rFonts w:hint="default" w:ascii="仿宋_GB2312" w:hAnsi="仿宋" w:eastAsia="仿宋_GB2312" w:cs="仿宋_GB2312"/>
          <w:color w:val="000000"/>
          <w:kern w:val="2"/>
          <w:sz w:val="30"/>
          <w:szCs w:val="30"/>
          <w:shd w:val="clear" w:fill="FFFFFF"/>
        </w:rPr>
        <w:t>（</w:t>
      </w:r>
      <w:r>
        <w:rPr>
          <w:rFonts w:hint="default" w:ascii="仿宋_GB2312" w:hAnsi="仿宋" w:eastAsia="仿宋_GB2312" w:cs="Times New Roman"/>
          <w:color w:val="000000"/>
          <w:kern w:val="2"/>
          <w:sz w:val="30"/>
          <w:szCs w:val="30"/>
          <w:shd w:val="clear" w:fill="FFFFFF"/>
        </w:rPr>
        <w:t>2）每被省级或以上通报1处火点，扣除村（社区</w:t>
      </w:r>
      <w:r>
        <w:rPr>
          <w:rFonts w:hint="default" w:ascii="仿宋_GB2312" w:hAnsi="仿宋" w:eastAsia="仿宋_GB2312" w:cs="仿宋_GB2312"/>
          <w:color w:val="000000"/>
          <w:kern w:val="2"/>
          <w:sz w:val="30"/>
          <w:szCs w:val="30"/>
          <w:shd w:val="clear" w:fill="FFFFFF"/>
        </w:rPr>
        <w:t>、镇包村、包组干部、村全体干部，下同）网格化人员所缴纳保证金总额的</w:t>
      </w:r>
      <w:r>
        <w:rPr>
          <w:rFonts w:hint="default" w:ascii="仿宋_GB2312" w:hAnsi="仿宋" w:eastAsia="仿宋_GB2312" w:cs="Times New Roman"/>
          <w:color w:val="000000"/>
          <w:kern w:val="2"/>
          <w:sz w:val="30"/>
          <w:szCs w:val="30"/>
          <w:shd w:val="clear" w:fill="FFFFFF"/>
        </w:rPr>
        <w:t>50%和配套奖补资金的50%；每被芜湖市通报1个火点，扣除保证金总额的20%和配套奖补资金的20%；每被无为市本级通报1个火点，所在村（社区）处理到位，并将材料于15日内报至市禁烧办，扣除保证金总额的5%和配套奖补资金的5%；未处理到位或逾期未报送，则扣除保证金总额的10%和配套奖补资金的10%。包保单位参照涉及镇火点计扣；督查单位因涉及火点，按上述扣除标准的1/2或1/3计扣。</w:t>
      </w:r>
      <w:r>
        <w:rPr>
          <w:rFonts w:hint="default" w:ascii="仿宋_GB2312" w:hAnsi="仿宋" w:eastAsia="仿宋_GB2312" w:cs="仿宋_GB2312"/>
          <w:color w:val="000000"/>
          <w:kern w:val="2"/>
          <w:sz w:val="30"/>
          <w:szCs w:val="30"/>
          <w:shd w:val="clear" w:fill="FFFFFF"/>
        </w:rPr>
        <w:t>镇日常发现火点按次扣除村包组干部</w:t>
      </w:r>
      <w:r>
        <w:rPr>
          <w:rFonts w:hint="default" w:ascii="仿宋_GB2312" w:hAnsi="仿宋" w:eastAsia="仿宋_GB2312" w:cs="Times New Roman"/>
          <w:color w:val="000000"/>
          <w:kern w:val="2"/>
          <w:sz w:val="30"/>
          <w:szCs w:val="30"/>
          <w:shd w:val="clear" w:fill="FFFFFF"/>
        </w:rPr>
        <w:t>100元，镇包组干部减半扣除。</w:t>
      </w:r>
    </w:p>
    <w:p>
      <w:pPr>
        <w:keepNext w:val="0"/>
        <w:keepLines w:val="0"/>
        <w:widowControl/>
        <w:suppressLineNumbers w:val="0"/>
        <w:shd w:val="clear" w:fill="FFFFFF"/>
        <w:spacing w:before="0" w:beforeAutospacing="1" w:after="0" w:afterAutospacing="1" w:line="520" w:lineRule="exact"/>
        <w:ind w:left="0" w:right="0" w:firstLine="640"/>
        <w:jc w:val="left"/>
      </w:pPr>
      <w:r>
        <w:rPr>
          <w:rFonts w:hint="default" w:ascii="仿宋_GB2312" w:hAnsi="仿宋" w:eastAsia="仿宋_GB2312" w:cs="仿宋_GB2312"/>
          <w:color w:val="000000"/>
          <w:kern w:val="2"/>
          <w:sz w:val="30"/>
          <w:szCs w:val="30"/>
          <w:shd w:val="clear" w:fill="FFFFFF"/>
          <w:lang w:val="en-US" w:eastAsia="zh-CN" w:bidi="ar"/>
        </w:rPr>
        <w:t>（3）各村（社区）自行发现火点现场处置，对当事人和包片干部给予处理到位，并提交有关佐证材料，经核查后火点不作统计。包保单位自行发现火点，现场处置到位，及时通知包保镇，并提交有关佐证材料给督查单位，经督查单位核查后火点不作统计。督查单位发现火点上报禁烧办，经认可并通报后，火点可抵扣。无为市级或以上通报火点不作核销、抵扣。</w:t>
      </w:r>
    </w:p>
    <w:p>
      <w:pPr>
        <w:keepNext w:val="0"/>
        <w:keepLines w:val="0"/>
        <w:widowControl/>
        <w:suppressLineNumbers w:val="0"/>
        <w:shd w:val="clear" w:fill="FFFFFF"/>
        <w:spacing w:before="0" w:beforeAutospacing="1" w:after="0" w:afterAutospacing="1" w:line="520" w:lineRule="exact"/>
        <w:ind w:left="0" w:right="0" w:firstLine="640"/>
        <w:jc w:val="left"/>
      </w:pPr>
      <w:r>
        <w:rPr>
          <w:rFonts w:hint="default" w:ascii="仿宋_GB2312" w:hAnsi="仿宋" w:eastAsia="仿宋_GB2312" w:cs="仿宋_GB2312"/>
          <w:color w:val="000000"/>
          <w:kern w:val="2"/>
          <w:sz w:val="30"/>
          <w:szCs w:val="30"/>
          <w:shd w:val="clear" w:fill="FFFFFF"/>
          <w:lang w:val="en-US" w:eastAsia="zh-CN" w:bidi="ar"/>
        </w:rPr>
        <w:t>（4）各村（社区）在重点管控期间向镇政府履行日报告，其他时段周报告。泥汊镇政府和包保单位在重点管控期间向督查单位履行日报告，其他时段周报告，由督查单位汇总报告次数和内容并建立台账。每漏报一次，扣除泥汊镇政府、包保单位保证金总额的1%和配套奖补资金的1%。</w:t>
      </w:r>
    </w:p>
    <w:p>
      <w:pPr>
        <w:keepNext w:val="0"/>
        <w:keepLines w:val="0"/>
        <w:widowControl/>
        <w:suppressLineNumbers w:val="0"/>
        <w:shd w:val="clear" w:fill="FFFFFF"/>
        <w:spacing w:before="0" w:beforeAutospacing="1" w:after="0" w:afterAutospacing="1" w:line="520" w:lineRule="exact"/>
        <w:ind w:left="0" w:right="0" w:firstLine="600" w:firstLineChars="200"/>
        <w:jc w:val="left"/>
      </w:pPr>
      <w:r>
        <w:rPr>
          <w:rFonts w:hint="default" w:ascii="仿宋_GB2312" w:hAnsi="仿宋" w:eastAsia="仿宋_GB2312" w:cs="仿宋_GB2312"/>
          <w:color w:val="000000"/>
          <w:kern w:val="2"/>
          <w:sz w:val="30"/>
          <w:szCs w:val="30"/>
          <w:shd w:val="clear" w:fill="FFFFFF"/>
          <w:lang w:val="en-US" w:eastAsia="zh-CN" w:bidi="ar"/>
        </w:rPr>
        <w:t>（5）零报告视同漏报告，多次零报告则扣除保证金的5%和配套奖补资金的5%</w:t>
      </w:r>
    </w:p>
    <w:p>
      <w:pPr>
        <w:keepNext w:val="0"/>
        <w:keepLines w:val="0"/>
        <w:widowControl/>
        <w:suppressLineNumbers w:val="0"/>
        <w:shd w:val="clear" w:fill="FFFFFF"/>
        <w:spacing w:before="0" w:beforeAutospacing="1" w:after="0" w:afterAutospacing="1" w:line="520" w:lineRule="exact"/>
        <w:ind w:left="0" w:right="0" w:firstLine="600" w:firstLineChars="200"/>
        <w:jc w:val="left"/>
      </w:pPr>
      <w:r>
        <w:rPr>
          <w:rFonts w:hint="default" w:ascii="仿宋_GB2312" w:hAnsi="仿宋" w:eastAsia="仿宋_GB2312" w:cs="仿宋_GB2312"/>
          <w:color w:val="000000"/>
          <w:kern w:val="2"/>
          <w:sz w:val="30"/>
          <w:szCs w:val="30"/>
          <w:shd w:val="clear" w:fill="FFFFFF"/>
          <w:lang w:val="en-US" w:eastAsia="zh-CN" w:bidi="ar"/>
        </w:rPr>
        <w:t>（6）上半年禁烧工作结束后，根据上述规定，兑现上半年奖补（除去因火点扣除部分），保证金暂不退还；下半年禁烧工作结束后，兑现下半年奖补并返还所缴纳保证金（除去因火点扣除部分），班子人员保证金奖补由市财政1:1等额配套，其他人员奖补由镇财政1:1等额配套。</w:t>
      </w:r>
    </w:p>
    <w:p>
      <w:pPr>
        <w:keepNext w:val="0"/>
        <w:keepLines w:val="0"/>
        <w:widowControl/>
        <w:suppressLineNumbers w:val="0"/>
        <w:shd w:val="clear" w:fill="FFFFFF"/>
        <w:spacing w:before="0" w:beforeAutospacing="1" w:after="0" w:afterAutospacing="1" w:line="520" w:lineRule="exact"/>
        <w:ind w:left="0" w:right="0" w:firstLine="600" w:firstLineChars="200"/>
        <w:jc w:val="left"/>
      </w:pPr>
      <w:r>
        <w:rPr>
          <w:rFonts w:hint="default" w:ascii="仿宋_GB2312" w:hAnsi="仿宋" w:eastAsia="仿宋_GB2312" w:cs="仿宋_GB2312"/>
          <w:color w:val="000000"/>
          <w:kern w:val="2"/>
          <w:sz w:val="30"/>
          <w:szCs w:val="30"/>
          <w:shd w:val="clear" w:fill="FFFFFF"/>
          <w:lang w:val="en-US" w:eastAsia="zh-CN" w:bidi="ar"/>
        </w:rPr>
        <w:t>3、建立镇村干部巡查机制。泥汊镇陆地区域分为三个片区开展巡查：分别是泥汊片区（含社区、永安、保安、新板桥、幸福洲）、日新片区（含三溪、皂河、日新、新兴、双进）、韩庙片区（含金湾、福成、韩庙、龙王、长河），分别由宋忠浩、陶辉球、曹昌胜负责三个片区的禁烧巡查督查工作。各个片区的镇分工干部带队（带领镇包组干部）对所在片区开展全天候禁烧巡查督查，给予每个片区每季巡查、宣传等经费为1万元。</w:t>
      </w:r>
    </w:p>
    <w:p>
      <w:pPr>
        <w:keepNext w:val="0"/>
        <w:keepLines w:val="0"/>
        <w:widowControl/>
        <w:suppressLineNumbers w:val="0"/>
        <w:shd w:val="clear" w:fill="FFFFFF"/>
        <w:spacing w:before="0" w:beforeAutospacing="1" w:after="0" w:afterAutospacing="1" w:line="520" w:lineRule="exact"/>
        <w:ind w:left="0" w:right="0" w:firstLine="600" w:firstLineChars="200"/>
        <w:jc w:val="left"/>
      </w:pPr>
      <w:r>
        <w:rPr>
          <w:rFonts w:hint="default" w:ascii="仿宋_GB2312" w:hAnsi="仿宋" w:eastAsia="仿宋_GB2312" w:cs="仿宋_GB2312"/>
          <w:color w:val="000000"/>
          <w:kern w:val="2"/>
          <w:sz w:val="30"/>
          <w:szCs w:val="30"/>
          <w:shd w:val="clear" w:fill="FFFFFF"/>
          <w:lang w:val="en-US" w:eastAsia="zh-CN" w:bidi="ar"/>
        </w:rPr>
        <w:t>(二)严格问责和考核机制</w:t>
      </w:r>
    </w:p>
    <w:p>
      <w:pPr>
        <w:keepNext w:val="0"/>
        <w:keepLines w:val="0"/>
        <w:widowControl/>
        <w:suppressLineNumbers w:val="0"/>
        <w:shd w:val="clear" w:fill="FFFFFF"/>
        <w:spacing w:before="0" w:beforeAutospacing="1" w:after="0" w:afterAutospacing="1" w:line="520" w:lineRule="exact"/>
        <w:ind w:left="0" w:right="0" w:firstLine="600" w:firstLineChars="200"/>
        <w:jc w:val="left"/>
      </w:pPr>
      <w:r>
        <w:rPr>
          <w:rFonts w:hint="default" w:ascii="仿宋_GB2312" w:hAnsi="仿宋" w:eastAsia="仿宋_GB2312" w:cs="仿宋_GB2312"/>
          <w:color w:val="000000"/>
          <w:kern w:val="2"/>
          <w:sz w:val="30"/>
          <w:szCs w:val="30"/>
          <w:shd w:val="clear" w:fill="FFFFFF"/>
          <w:lang w:val="en-US" w:eastAsia="zh-CN" w:bidi="ar"/>
        </w:rPr>
        <w:t>1、禁烧工作纳入大气污染防治目标考核内容，实行“一票否决”。凡被生态环境部、省气象卫星检测到1处火点的镇，对火点所在的村（社区）实行“一票否决”。</w:t>
      </w:r>
    </w:p>
    <w:p>
      <w:pPr>
        <w:keepNext w:val="0"/>
        <w:keepLines w:val="0"/>
        <w:widowControl/>
        <w:suppressLineNumbers w:val="0"/>
        <w:shd w:val="clear" w:fill="FFFFFF"/>
        <w:spacing w:before="0" w:beforeAutospacing="1" w:after="0" w:afterAutospacing="1" w:line="520" w:lineRule="exact"/>
        <w:ind w:left="0" w:right="0" w:firstLine="600" w:firstLineChars="200"/>
        <w:jc w:val="left"/>
      </w:pPr>
      <w:r>
        <w:rPr>
          <w:rFonts w:hint="default" w:ascii="仿宋_GB2312" w:hAnsi="仿宋" w:eastAsia="仿宋_GB2312" w:cs="仿宋_GB2312"/>
          <w:color w:val="000000"/>
          <w:kern w:val="2"/>
          <w:sz w:val="30"/>
          <w:szCs w:val="30"/>
          <w:shd w:val="clear" w:fill="FFFFFF"/>
          <w:lang w:val="en-US" w:eastAsia="zh-CN" w:bidi="ar"/>
        </w:rPr>
        <w:t>2、严格实行责任追究. 被省级及以上通报有火点的村，镇负责人将约谈村（社区）主要负责人，同时将根据有关情况，启动问责机制，并追究相关责任人的责任，被省级以上通报火点的，立即免除村包片干部职务。被省级及以上两次通报火点的村，免除村书记职务。</w:t>
      </w:r>
    </w:p>
    <w:p>
      <w:pPr>
        <w:keepNext w:val="0"/>
        <w:keepLines w:val="0"/>
        <w:widowControl/>
        <w:suppressLineNumbers w:val="0"/>
        <w:shd w:val="clear" w:fill="FFFFFF"/>
        <w:spacing w:before="0" w:beforeAutospacing="1" w:after="0" w:afterAutospacing="1" w:line="520" w:lineRule="exact"/>
        <w:ind w:left="0" w:right="0" w:firstLine="600" w:firstLineChars="200"/>
        <w:jc w:val="left"/>
      </w:pPr>
      <w:r>
        <w:rPr>
          <w:rFonts w:hint="default" w:ascii="仿宋_GB2312" w:hAnsi="仿宋" w:eastAsia="仿宋_GB2312" w:cs="仿宋_GB2312"/>
          <w:color w:val="000000"/>
          <w:kern w:val="2"/>
          <w:sz w:val="30"/>
          <w:szCs w:val="30"/>
          <w:shd w:val="clear" w:fill="FFFFFF"/>
          <w:lang w:val="en-US" w:eastAsia="zh-CN" w:bidi="ar"/>
        </w:rPr>
        <w:t>3、年度禁烧工作结束后，泥汊镇政府对村（社区）禁烧工作进行业绩考核排名，对有火点且考核排名列后6位的村（社区）增加扣除保证金总额的15%—5%和配套奖补资金的15%—5%，即年度禁烧考核倒数第1的村（社区），增加扣除保证金总额的15%和配套奖补资金的15%；禁烧考核倒数第2、第3的村（社区），增加扣除保证金总额的10%和配套奖补资金的10%；禁烧考核倒数第4、第5、第6的村（社区），增加扣除保证金总额的5%和配套奖补资金的5%。</w:t>
      </w:r>
    </w:p>
    <w:p>
      <w:pPr>
        <w:keepNext w:val="0"/>
        <w:keepLines w:val="0"/>
        <w:widowControl/>
        <w:suppressLineNumbers w:val="0"/>
        <w:shd w:val="clear" w:fill="FFFFFF"/>
        <w:spacing w:before="0" w:beforeAutospacing="1" w:after="0" w:afterAutospacing="1" w:line="520" w:lineRule="exact"/>
        <w:ind w:left="1500" w:right="0" w:hanging="1500" w:hangingChars="500"/>
        <w:jc w:val="left"/>
      </w:pPr>
      <w:r>
        <w:rPr>
          <w:rFonts w:hint="default" w:ascii="仿宋_GB2312" w:hAnsi="仿宋" w:eastAsia="仿宋_GB2312" w:cs="仿宋_GB2312"/>
          <w:color w:val="000000"/>
          <w:kern w:val="2"/>
          <w:sz w:val="30"/>
          <w:szCs w:val="30"/>
          <w:shd w:val="clear" w:fill="FFFFFF"/>
          <w:lang w:val="en-US" w:eastAsia="zh-CN" w:bidi="ar"/>
        </w:rPr>
        <w:t>附件：泥汊镇2020年禁烧工作领导小组成员名单</w:t>
      </w:r>
    </w:p>
    <w:p>
      <w:pPr>
        <w:keepNext w:val="0"/>
        <w:keepLines w:val="0"/>
        <w:widowControl/>
        <w:suppressLineNumbers w:val="0"/>
        <w:spacing w:before="0" w:beforeAutospacing="1" w:after="0" w:afterAutospacing="1" w:line="560" w:lineRule="exact"/>
        <w:ind w:left="0" w:right="0"/>
        <w:jc w:val="left"/>
      </w:pPr>
      <w:r>
        <w:rPr>
          <w:rFonts w:hint="eastAsia" w:ascii="黑体" w:hAnsi="仿宋" w:eastAsia="黑体" w:cs="黑体"/>
          <w:color w:val="000000"/>
          <w:kern w:val="2"/>
          <w:sz w:val="30"/>
          <w:szCs w:val="30"/>
          <w:lang w:val="en-US" w:eastAsia="zh-CN" w:bidi="ar"/>
        </w:rPr>
        <w:t xml:space="preserve"> </w:t>
      </w:r>
    </w:p>
    <w:p>
      <w:pPr>
        <w:keepNext w:val="0"/>
        <w:keepLines w:val="0"/>
        <w:widowControl/>
        <w:suppressLineNumbers w:val="0"/>
        <w:spacing w:before="0" w:beforeAutospacing="1" w:after="0" w:afterAutospacing="1" w:line="560" w:lineRule="exact"/>
        <w:ind w:left="0" w:right="0"/>
        <w:jc w:val="left"/>
      </w:pPr>
      <w:r>
        <w:rPr>
          <w:rFonts w:hint="eastAsia" w:ascii="黑体" w:hAnsi="宋体" w:eastAsia="黑体" w:cs="黑体"/>
          <w:kern w:val="2"/>
          <w:sz w:val="30"/>
          <w:szCs w:val="30"/>
          <w:lang w:val="en-US" w:eastAsia="zh-CN" w:bidi="ar"/>
        </w:rPr>
        <w:t xml:space="preserve"> </w:t>
      </w:r>
    </w:p>
    <w:p>
      <w:pPr>
        <w:keepNext w:val="0"/>
        <w:keepLines w:val="0"/>
        <w:widowControl/>
        <w:suppressLineNumbers w:val="0"/>
        <w:spacing w:before="0" w:beforeAutospacing="1" w:after="0" w:afterAutospacing="1" w:line="560" w:lineRule="exact"/>
        <w:ind w:left="0" w:right="0"/>
        <w:jc w:val="left"/>
      </w:pPr>
      <w:r>
        <w:rPr>
          <w:rFonts w:hint="eastAsia" w:ascii="黑体" w:hAnsi="宋体" w:eastAsia="黑体" w:cs="黑体"/>
          <w:kern w:val="2"/>
          <w:sz w:val="30"/>
          <w:szCs w:val="30"/>
          <w:lang w:val="en-US" w:eastAsia="zh-CN" w:bidi="ar"/>
        </w:rPr>
        <w:t xml:space="preserve"> </w:t>
      </w:r>
    </w:p>
    <w:p>
      <w:pPr>
        <w:keepNext w:val="0"/>
        <w:keepLines w:val="0"/>
        <w:widowControl/>
        <w:suppressLineNumbers w:val="0"/>
        <w:spacing w:before="0" w:beforeAutospacing="1" w:after="0" w:afterAutospacing="1" w:line="560" w:lineRule="exact"/>
        <w:ind w:left="0" w:right="0"/>
        <w:jc w:val="left"/>
      </w:pPr>
      <w:r>
        <w:rPr>
          <w:rFonts w:hint="eastAsia" w:ascii="黑体" w:hAnsi="宋体" w:eastAsia="黑体" w:cs="黑体"/>
          <w:kern w:val="2"/>
          <w:sz w:val="30"/>
          <w:szCs w:val="30"/>
          <w:lang w:val="en-US" w:eastAsia="zh-CN" w:bidi="ar"/>
        </w:rPr>
        <w:t xml:space="preserve"> </w:t>
      </w:r>
    </w:p>
    <w:p>
      <w:pPr>
        <w:keepNext w:val="0"/>
        <w:keepLines w:val="0"/>
        <w:widowControl/>
        <w:suppressLineNumbers w:val="0"/>
        <w:spacing w:before="0" w:beforeAutospacing="1" w:after="0" w:afterAutospacing="1" w:line="560" w:lineRule="exact"/>
        <w:ind w:left="0" w:right="0"/>
        <w:jc w:val="left"/>
      </w:pPr>
      <w:r>
        <w:rPr>
          <w:rFonts w:hint="eastAsia" w:ascii="黑体" w:hAnsi="宋体" w:eastAsia="黑体" w:cs="黑体"/>
          <w:kern w:val="2"/>
          <w:sz w:val="30"/>
          <w:szCs w:val="30"/>
          <w:lang w:val="en-US" w:eastAsia="zh-CN" w:bidi="ar"/>
        </w:rPr>
        <w:t xml:space="preserve"> </w:t>
      </w:r>
    </w:p>
    <w:p>
      <w:pPr>
        <w:keepNext w:val="0"/>
        <w:keepLines w:val="0"/>
        <w:widowControl/>
        <w:suppressLineNumbers w:val="0"/>
        <w:spacing w:before="0" w:beforeAutospacing="1" w:after="0" w:afterAutospacing="1" w:line="560" w:lineRule="exact"/>
        <w:ind w:left="0" w:right="0"/>
        <w:jc w:val="left"/>
      </w:pPr>
      <w:r>
        <w:rPr>
          <w:rFonts w:hint="eastAsia" w:ascii="黑体" w:hAnsi="宋体" w:eastAsia="黑体" w:cs="黑体"/>
          <w:kern w:val="2"/>
          <w:sz w:val="30"/>
          <w:szCs w:val="30"/>
          <w:lang w:val="en-US" w:eastAsia="zh-CN" w:bidi="ar"/>
        </w:rPr>
        <w:t xml:space="preserve"> </w:t>
      </w:r>
    </w:p>
    <w:p>
      <w:pPr>
        <w:keepNext w:val="0"/>
        <w:keepLines w:val="0"/>
        <w:widowControl/>
        <w:suppressLineNumbers w:val="0"/>
        <w:spacing w:before="0" w:beforeAutospacing="1" w:after="0" w:afterAutospacing="1" w:line="560" w:lineRule="exact"/>
        <w:ind w:left="0" w:right="0"/>
        <w:jc w:val="left"/>
      </w:pPr>
      <w:r>
        <w:rPr>
          <w:rFonts w:hint="eastAsia" w:ascii="黑体" w:hAnsi="宋体" w:eastAsia="黑体" w:cs="黑体"/>
          <w:kern w:val="2"/>
          <w:sz w:val="30"/>
          <w:szCs w:val="30"/>
          <w:lang w:val="en-US" w:eastAsia="zh-CN" w:bidi="ar"/>
        </w:rPr>
        <w:t>附件</w:t>
      </w:r>
    </w:p>
    <w:p>
      <w:pPr>
        <w:keepNext w:val="0"/>
        <w:keepLines w:val="0"/>
        <w:widowControl/>
        <w:suppressLineNumbers w:val="0"/>
        <w:spacing w:before="0" w:beforeAutospacing="1" w:after="0" w:afterAutospacing="1" w:line="560" w:lineRule="exact"/>
        <w:ind w:left="0" w:right="0"/>
        <w:jc w:val="center"/>
      </w:pPr>
      <w:r>
        <w:rPr>
          <w:rFonts w:hint="default" w:ascii="方正小标宋简体" w:hAnsi="方正小标宋简体" w:eastAsia="方正小标宋简体" w:cs="方正小标宋简体"/>
          <w:kern w:val="2"/>
          <w:sz w:val="32"/>
          <w:szCs w:val="32"/>
          <w:lang w:val="en-US" w:eastAsia="zh-CN" w:bidi="ar"/>
        </w:rPr>
        <w:t>泥汊镇2020年禁烧工作领导小组成员名单</w:t>
      </w:r>
    </w:p>
    <w:p>
      <w:pPr>
        <w:keepNext w:val="0"/>
        <w:keepLines w:val="0"/>
        <w:widowControl/>
        <w:suppressLineNumbers w:val="0"/>
        <w:spacing w:before="0" w:beforeAutospacing="1" w:after="0" w:afterAutospacing="1" w:line="560" w:lineRule="exact"/>
        <w:ind w:left="0" w:right="0"/>
        <w:jc w:val="center"/>
      </w:pPr>
      <w:r>
        <w:rPr>
          <w:rFonts w:hint="default" w:ascii="方正小标宋简体" w:hAnsi="方正小标宋简体" w:eastAsia="方正小标宋简体" w:cs="方正小标宋简体"/>
          <w:kern w:val="2"/>
          <w:sz w:val="32"/>
          <w:szCs w:val="32"/>
          <w:lang w:val="en-US" w:eastAsia="zh-CN" w:bidi="ar"/>
        </w:rPr>
        <w:t xml:space="preserve"> </w:t>
      </w:r>
    </w:p>
    <w:p>
      <w:pPr>
        <w:keepNext w:val="0"/>
        <w:keepLines w:val="0"/>
        <w:widowControl/>
        <w:suppressLineNumbers w:val="0"/>
        <w:spacing w:before="0" w:beforeAutospacing="1" w:after="0" w:afterAutospacing="1" w:line="560" w:lineRule="exact"/>
        <w:ind w:left="0" w:right="0"/>
        <w:jc w:val="left"/>
      </w:pPr>
      <w:r>
        <w:rPr>
          <w:rFonts w:hint="default" w:ascii="仿宋_GB2312" w:eastAsia="仿宋_GB2312" w:cs="仿宋_GB2312" w:hAnsiTheme="minorHAnsi"/>
          <w:kern w:val="2"/>
          <w:sz w:val="30"/>
          <w:szCs w:val="30"/>
          <w:lang w:val="en-US" w:eastAsia="zh-CN" w:bidi="ar"/>
        </w:rPr>
        <w:t xml:space="preserve">  组  长：范志庆(党委副书记、镇长）</w:t>
      </w:r>
    </w:p>
    <w:p>
      <w:pPr>
        <w:keepNext w:val="0"/>
        <w:keepLines w:val="0"/>
        <w:widowControl/>
        <w:suppressLineNumbers w:val="0"/>
        <w:spacing w:before="0" w:beforeAutospacing="1" w:after="0" w:afterAutospacing="1" w:line="560" w:lineRule="exact"/>
        <w:ind w:left="0" w:right="0" w:firstLine="600"/>
        <w:jc w:val="left"/>
      </w:pPr>
      <w:r>
        <w:rPr>
          <w:rFonts w:hint="default" w:ascii="仿宋_GB2312" w:eastAsia="仿宋_GB2312" w:cs="仿宋_GB2312" w:hAnsiTheme="minorHAnsi"/>
          <w:kern w:val="2"/>
          <w:sz w:val="30"/>
          <w:szCs w:val="30"/>
          <w:lang w:val="en-US" w:eastAsia="zh-CN" w:bidi="ar"/>
        </w:rPr>
        <w:t>副组长：宋忠浩 (党委副书记）</w:t>
      </w:r>
    </w:p>
    <w:p>
      <w:pPr>
        <w:keepNext w:val="0"/>
        <w:keepLines w:val="0"/>
        <w:widowControl/>
        <w:suppressLineNumbers w:val="0"/>
        <w:spacing w:before="0" w:beforeAutospacing="1" w:after="0" w:afterAutospacing="1" w:line="560" w:lineRule="exact"/>
        <w:ind w:left="0" w:right="0" w:firstLine="600" w:firstLineChars="200"/>
        <w:jc w:val="left"/>
      </w:pPr>
      <w:r>
        <w:rPr>
          <w:rFonts w:hint="default" w:ascii="仿宋_GB2312" w:eastAsia="仿宋_GB2312" w:cs="仿宋_GB2312" w:hAnsiTheme="minorHAnsi"/>
          <w:kern w:val="2"/>
          <w:sz w:val="30"/>
          <w:szCs w:val="30"/>
          <w:lang w:val="en-US" w:eastAsia="zh-CN" w:bidi="ar"/>
        </w:rPr>
        <w:t xml:space="preserve">       陶辉球（党委委员、副镇长）</w:t>
      </w:r>
    </w:p>
    <w:p>
      <w:pPr>
        <w:keepNext w:val="0"/>
        <w:keepLines w:val="0"/>
        <w:widowControl/>
        <w:suppressLineNumbers w:val="0"/>
        <w:spacing w:before="0" w:beforeAutospacing="1" w:after="0" w:afterAutospacing="1" w:line="560" w:lineRule="exact"/>
        <w:ind w:left="0" w:right="0" w:firstLine="1800" w:firstLineChars="600"/>
        <w:jc w:val="left"/>
      </w:pPr>
      <w:r>
        <w:rPr>
          <w:rFonts w:hint="default" w:ascii="仿宋_GB2312" w:eastAsia="仿宋_GB2312" w:cs="仿宋_GB2312" w:hAnsiTheme="minorHAnsi"/>
          <w:kern w:val="2"/>
          <w:sz w:val="30"/>
          <w:szCs w:val="30"/>
          <w:lang w:val="en-US" w:eastAsia="zh-CN" w:bidi="ar"/>
        </w:rPr>
        <w:t>曹昌胜（副镇长）</w:t>
      </w:r>
    </w:p>
    <w:p>
      <w:pPr>
        <w:keepNext w:val="0"/>
        <w:keepLines w:val="0"/>
        <w:widowControl/>
        <w:suppressLineNumbers w:val="0"/>
        <w:spacing w:before="0" w:beforeAutospacing="1" w:after="0" w:afterAutospacing="1" w:line="560" w:lineRule="exact"/>
        <w:ind w:left="0" w:right="0" w:firstLine="600" w:firstLineChars="200"/>
        <w:jc w:val="left"/>
      </w:pPr>
      <w:r>
        <w:rPr>
          <w:rFonts w:hint="default" w:ascii="仿宋_GB2312" w:eastAsia="仿宋_GB2312" w:cs="仿宋_GB2312" w:hAnsiTheme="minorHAnsi"/>
          <w:kern w:val="2"/>
          <w:sz w:val="30"/>
          <w:szCs w:val="30"/>
          <w:lang w:val="en-US" w:eastAsia="zh-CN" w:bidi="ar"/>
        </w:rPr>
        <w:t xml:space="preserve">    王磊(挂职党委委员、副镇长、派出所所长)</w:t>
      </w:r>
    </w:p>
    <w:p>
      <w:pPr>
        <w:keepNext w:val="0"/>
        <w:keepLines w:val="0"/>
        <w:widowControl/>
        <w:suppressLineNumbers w:val="0"/>
        <w:spacing w:before="0" w:beforeAutospacing="1" w:after="0" w:afterAutospacing="1" w:line="560" w:lineRule="exact"/>
        <w:ind w:left="0" w:right="0"/>
        <w:jc w:val="left"/>
      </w:pPr>
      <w:r>
        <w:rPr>
          <w:rFonts w:hint="default" w:ascii="仿宋_GB2312" w:eastAsia="仿宋_GB2312" w:cs="仿宋_GB2312" w:hAnsiTheme="minorHAnsi"/>
          <w:kern w:val="2"/>
          <w:sz w:val="30"/>
          <w:szCs w:val="30"/>
          <w:lang w:val="en-US" w:eastAsia="zh-CN" w:bidi="ar"/>
        </w:rPr>
        <w:t xml:space="preserve">    成 员：林  浩（党委委员、宣统委员）</w:t>
      </w:r>
    </w:p>
    <w:p>
      <w:pPr>
        <w:keepNext w:val="0"/>
        <w:keepLines w:val="0"/>
        <w:widowControl/>
        <w:suppressLineNumbers w:val="0"/>
        <w:spacing w:before="0" w:beforeAutospacing="1" w:after="0" w:afterAutospacing="1" w:line="560" w:lineRule="exact"/>
        <w:ind w:left="0" w:right="0" w:firstLine="1800" w:firstLineChars="600"/>
        <w:jc w:val="left"/>
      </w:pPr>
      <w:r>
        <w:rPr>
          <w:rFonts w:hint="default" w:ascii="仿宋_GB2312" w:eastAsia="仿宋_GB2312" w:cs="仿宋_GB2312" w:hAnsiTheme="minorHAnsi"/>
          <w:kern w:val="2"/>
          <w:sz w:val="30"/>
          <w:szCs w:val="30"/>
          <w:lang w:val="en-US" w:eastAsia="zh-CN" w:bidi="ar"/>
        </w:rPr>
        <w:t>陈宇光（经济发展办主任）</w:t>
      </w:r>
    </w:p>
    <w:p>
      <w:pPr>
        <w:keepNext w:val="0"/>
        <w:keepLines w:val="0"/>
        <w:widowControl/>
        <w:suppressLineNumbers w:val="0"/>
        <w:spacing w:before="0" w:beforeAutospacing="1" w:after="0" w:afterAutospacing="1" w:line="560" w:lineRule="exact"/>
        <w:ind w:left="0" w:right="0" w:firstLine="1800" w:firstLineChars="600"/>
        <w:jc w:val="left"/>
      </w:pPr>
      <w:r>
        <w:rPr>
          <w:rFonts w:hint="default" w:ascii="仿宋_GB2312" w:eastAsia="仿宋_GB2312" w:cs="仿宋_GB2312" w:hAnsiTheme="minorHAnsi"/>
          <w:kern w:val="2"/>
          <w:sz w:val="30"/>
          <w:szCs w:val="30"/>
          <w:lang w:val="en-US" w:eastAsia="zh-CN" w:bidi="ar"/>
        </w:rPr>
        <w:t>王  超（党政办主任）</w:t>
      </w:r>
    </w:p>
    <w:p>
      <w:pPr>
        <w:keepNext w:val="0"/>
        <w:keepLines w:val="0"/>
        <w:widowControl/>
        <w:suppressLineNumbers w:val="0"/>
        <w:spacing w:before="0" w:beforeAutospacing="1" w:after="0" w:afterAutospacing="1" w:line="560" w:lineRule="exact"/>
        <w:ind w:left="0" w:right="0" w:firstLine="1800" w:firstLineChars="600"/>
        <w:jc w:val="left"/>
      </w:pPr>
      <w:r>
        <w:rPr>
          <w:rFonts w:hint="default" w:ascii="仿宋_GB2312" w:eastAsia="仿宋_GB2312" w:cs="仿宋_GB2312" w:hAnsiTheme="minorHAnsi"/>
          <w:kern w:val="2"/>
          <w:sz w:val="30"/>
          <w:szCs w:val="30"/>
          <w:lang w:val="en-US" w:eastAsia="zh-CN" w:bidi="ar"/>
        </w:rPr>
        <w:t>季学根（安监站站长、环保站站长）</w:t>
      </w:r>
    </w:p>
    <w:p>
      <w:pPr>
        <w:keepNext w:val="0"/>
        <w:keepLines w:val="0"/>
        <w:widowControl/>
        <w:suppressLineNumbers w:val="0"/>
        <w:spacing w:before="0" w:beforeAutospacing="1" w:after="0" w:afterAutospacing="1" w:line="560" w:lineRule="exact"/>
        <w:ind w:left="0" w:right="0" w:firstLine="1800" w:firstLineChars="600"/>
        <w:jc w:val="left"/>
      </w:pPr>
      <w:r>
        <w:rPr>
          <w:rFonts w:hint="default" w:ascii="仿宋_GB2312" w:eastAsia="仿宋_GB2312" w:cs="仿宋_GB2312" w:hAnsiTheme="minorHAnsi"/>
          <w:kern w:val="2"/>
          <w:sz w:val="30"/>
          <w:szCs w:val="30"/>
          <w:lang w:val="en-US" w:eastAsia="zh-CN" w:bidi="ar"/>
        </w:rPr>
        <w:t>孙华国（督查室主任）</w:t>
      </w:r>
    </w:p>
    <w:p>
      <w:pPr>
        <w:keepNext w:val="0"/>
        <w:keepLines w:val="0"/>
        <w:widowControl/>
        <w:suppressLineNumbers w:val="0"/>
        <w:spacing w:before="0" w:beforeAutospacing="1" w:after="0" w:afterAutospacing="1" w:line="560" w:lineRule="exact"/>
        <w:ind w:left="0" w:right="0" w:firstLine="1800" w:firstLineChars="600"/>
        <w:jc w:val="left"/>
      </w:pPr>
      <w:r>
        <w:rPr>
          <w:rFonts w:hint="default" w:ascii="仿宋_GB2312" w:eastAsia="仿宋_GB2312" w:cs="仿宋_GB2312" w:hAnsiTheme="minorHAnsi"/>
          <w:kern w:val="2"/>
          <w:sz w:val="30"/>
          <w:szCs w:val="30"/>
          <w:lang w:val="en-US" w:eastAsia="zh-CN" w:bidi="ar"/>
        </w:rPr>
        <w:t>奚德发（农业服务中心主任）</w:t>
      </w:r>
    </w:p>
    <w:p>
      <w:pPr>
        <w:keepNext w:val="0"/>
        <w:keepLines w:val="0"/>
        <w:widowControl/>
        <w:suppressLineNumbers w:val="0"/>
        <w:spacing w:before="0" w:beforeAutospacing="1" w:after="0" w:afterAutospacing="1" w:line="560" w:lineRule="exact"/>
        <w:ind w:left="0" w:right="0" w:firstLine="1800" w:firstLineChars="600"/>
        <w:jc w:val="left"/>
      </w:pPr>
      <w:r>
        <w:rPr>
          <w:rFonts w:hint="default" w:ascii="仿宋_GB2312" w:eastAsia="仿宋_GB2312" w:cs="仿宋_GB2312" w:hAnsiTheme="minorHAnsi"/>
          <w:kern w:val="2"/>
          <w:sz w:val="30"/>
          <w:szCs w:val="30"/>
          <w:lang w:val="en-US" w:eastAsia="zh-CN" w:bidi="ar"/>
        </w:rPr>
        <w:t>朱以发（财政所所长）</w:t>
      </w:r>
    </w:p>
    <w:p>
      <w:pPr>
        <w:keepNext w:val="0"/>
        <w:keepLines w:val="0"/>
        <w:widowControl/>
        <w:suppressLineNumbers w:val="0"/>
        <w:spacing w:before="0" w:beforeAutospacing="1" w:after="0" w:afterAutospacing="1" w:line="560" w:lineRule="exact"/>
        <w:ind w:left="0" w:right="0" w:firstLine="1800" w:firstLineChars="600"/>
        <w:jc w:val="left"/>
      </w:pPr>
      <w:r>
        <w:rPr>
          <w:rFonts w:hint="default" w:ascii="仿宋_GB2312" w:eastAsia="仿宋_GB2312" w:cs="仿宋_GB2312" w:hAnsiTheme="minorHAnsi"/>
          <w:kern w:val="2"/>
          <w:sz w:val="30"/>
          <w:szCs w:val="30"/>
          <w:lang w:val="en-US" w:eastAsia="zh-CN" w:bidi="ar"/>
        </w:rPr>
        <w:t>余正禅（中心校校长）</w:t>
      </w:r>
    </w:p>
    <w:p>
      <w:pPr>
        <w:keepNext w:val="0"/>
        <w:keepLines w:val="0"/>
        <w:widowControl/>
        <w:suppressLineNumbers w:val="0"/>
        <w:spacing w:before="0" w:beforeAutospacing="1" w:after="0" w:afterAutospacing="1" w:line="560" w:lineRule="exact"/>
        <w:ind w:left="0" w:right="0" w:firstLine="1800" w:firstLineChars="600"/>
        <w:jc w:val="left"/>
      </w:pPr>
      <w:r>
        <w:rPr>
          <w:rFonts w:hint="default" w:ascii="仿宋_GB2312" w:eastAsia="仿宋_GB2312" w:cs="仿宋_GB2312" w:hAnsiTheme="minorHAnsi"/>
          <w:kern w:val="2"/>
          <w:sz w:val="30"/>
          <w:szCs w:val="30"/>
          <w:lang w:val="en-US" w:eastAsia="zh-CN" w:bidi="ar"/>
        </w:rPr>
        <w:t>徐  祥（国土所所长）</w:t>
      </w:r>
    </w:p>
    <w:p>
      <w:pPr>
        <w:keepNext w:val="0"/>
        <w:keepLines w:val="0"/>
        <w:widowControl/>
        <w:suppressLineNumbers w:val="0"/>
        <w:spacing w:before="0" w:beforeAutospacing="1" w:after="0" w:afterAutospacing="1" w:line="560" w:lineRule="exact"/>
        <w:ind w:left="0" w:right="0" w:firstLine="1800" w:firstLineChars="600"/>
        <w:jc w:val="left"/>
      </w:pPr>
      <w:r>
        <w:rPr>
          <w:rFonts w:hint="default" w:ascii="仿宋_GB2312" w:eastAsia="仿宋_GB2312" w:cs="仿宋_GB2312" w:hAnsiTheme="minorHAnsi"/>
          <w:kern w:val="2"/>
          <w:sz w:val="30"/>
          <w:szCs w:val="30"/>
          <w:lang w:val="en-US" w:eastAsia="zh-CN" w:bidi="ar"/>
        </w:rPr>
        <w:t>李海东（执法大队副队长）</w:t>
      </w:r>
    </w:p>
    <w:p>
      <w:pPr>
        <w:keepNext w:val="0"/>
        <w:keepLines w:val="0"/>
        <w:widowControl/>
        <w:suppressLineNumbers w:val="0"/>
        <w:spacing w:before="0" w:beforeAutospacing="1" w:after="0" w:afterAutospacing="1" w:line="560" w:lineRule="exact"/>
        <w:ind w:left="0" w:right="0" w:firstLine="1800" w:firstLineChars="600"/>
        <w:jc w:val="left"/>
      </w:pPr>
      <w:r>
        <w:rPr>
          <w:rFonts w:hint="default" w:ascii="仿宋_GB2312" w:eastAsia="仿宋_GB2312" w:cs="仿宋_GB2312" w:hAnsiTheme="minorHAnsi"/>
          <w:kern w:val="2"/>
          <w:sz w:val="30"/>
          <w:szCs w:val="30"/>
          <w:lang w:val="en-US" w:eastAsia="zh-CN" w:bidi="ar"/>
        </w:rPr>
        <w:t>肖尚贵（交通办主任）</w:t>
      </w:r>
    </w:p>
    <w:p>
      <w:pPr>
        <w:keepNext w:val="0"/>
        <w:keepLines w:val="0"/>
        <w:widowControl/>
        <w:suppressLineNumbers w:val="0"/>
        <w:spacing w:before="0" w:beforeAutospacing="1" w:after="0" w:afterAutospacing="1" w:line="560" w:lineRule="exact"/>
        <w:ind w:left="0" w:right="0" w:firstLine="1800" w:firstLineChars="600"/>
        <w:jc w:val="left"/>
      </w:pPr>
      <w:r>
        <w:rPr>
          <w:rFonts w:hint="default" w:ascii="仿宋_GB2312" w:eastAsia="仿宋_GB2312" w:cs="仿宋_GB2312" w:hAnsiTheme="minorHAnsi"/>
          <w:kern w:val="2"/>
          <w:sz w:val="30"/>
          <w:szCs w:val="30"/>
          <w:lang w:val="en-US" w:eastAsia="zh-CN" w:bidi="ar"/>
        </w:rPr>
        <w:t>各村（社区）书记、主任</w:t>
      </w:r>
    </w:p>
    <w:p>
      <w:pPr>
        <w:keepNext w:val="0"/>
        <w:keepLines w:val="0"/>
        <w:widowControl/>
        <w:suppressLineNumbers w:val="0"/>
        <w:spacing w:before="0" w:beforeAutospacing="1" w:after="0" w:afterAutospacing="1" w:line="560" w:lineRule="exact"/>
        <w:ind w:left="0" w:right="0" w:firstLine="600" w:firstLineChars="200"/>
        <w:jc w:val="left"/>
      </w:pPr>
      <w:r>
        <w:rPr>
          <w:rFonts w:hint="default" w:ascii="仿宋_GB2312" w:eastAsia="仿宋_GB2312" w:cs="仿宋_GB2312" w:hAnsiTheme="minorHAnsi"/>
          <w:kern w:val="2"/>
          <w:sz w:val="30"/>
          <w:szCs w:val="30"/>
          <w:lang w:val="en-US" w:eastAsia="zh-CN" w:bidi="ar"/>
        </w:rPr>
        <w:t>领导组下设办公室，办公室主任由季学根同志兼任，刘鑫为办公室成员。</w:t>
      </w:r>
    </w:p>
    <w:p>
      <w:pPr>
        <w:keepNext w:val="0"/>
        <w:keepLines w:val="0"/>
        <w:widowControl/>
        <w:suppressLineNumbers w:val="0"/>
        <w:shd w:val="clear" w:fill="FFFFFF"/>
        <w:spacing w:before="0" w:beforeAutospacing="1" w:after="0" w:afterAutospacing="1" w:line="520" w:lineRule="exact"/>
        <w:ind w:left="0" w:right="0" w:firstLine="600" w:firstLineChars="200"/>
        <w:jc w:val="right"/>
        <w:rPr>
          <w:rFonts w:hint="default" w:ascii="仿宋_GB2312" w:hAnsi="仿宋" w:eastAsia="仿宋_GB2312" w:cs="仿宋_GB2312"/>
          <w:color w:val="000000"/>
          <w:kern w:val="2"/>
          <w:sz w:val="30"/>
          <w:szCs w:val="30"/>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7F6BBF"/>
    <w:rsid w:val="297F6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2020-08-25T01:59:00Z</dcterms:created>
  <dc:creator>小小</dc:creator>
  <cp:lastModifiedBy>小小</cp:lastModifiedBy>
  <dcterms:modified xsi:type="dcterms:W3CDTF">2020-08-25T02:00:59Z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