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431" w:rsidRDefault="00E60B31" w:rsidP="006D1AB8">
      <w:pPr>
        <w:tabs>
          <w:tab w:val="left" w:pos="7740"/>
        </w:tabs>
        <w:spacing w:line="540" w:lineRule="exact"/>
        <w:rPr>
          <w:rFonts w:ascii="黑体" w:eastAsia="黑体" w:hAnsi="黑体" w:cs="宋体"/>
          <w:kern w:val="0"/>
          <w:sz w:val="32"/>
          <w:szCs w:val="32"/>
        </w:rPr>
      </w:pPr>
      <w:r>
        <w:rPr>
          <w:rFonts w:ascii="仿宋_GB2312" w:eastAsia="仿宋_GB2312" w:hint="eastAsia"/>
          <w:sz w:val="32"/>
          <w:szCs w:val="32"/>
        </w:rPr>
        <w:t xml:space="preserve">    </w:t>
      </w:r>
    </w:p>
    <w:p w:rsidR="00821431" w:rsidRDefault="00E60B31">
      <w:pPr>
        <w:rPr>
          <w:rFonts w:ascii="黑体" w:eastAsia="黑体" w:hAnsi="黑体" w:cs="宋体"/>
          <w:kern w:val="0"/>
          <w:sz w:val="32"/>
          <w:szCs w:val="32"/>
        </w:rPr>
      </w:pPr>
      <w:r>
        <w:rPr>
          <w:rFonts w:ascii="黑体" w:eastAsia="黑体" w:hAnsi="黑体" w:cs="宋体" w:hint="eastAsia"/>
          <w:kern w:val="0"/>
          <w:sz w:val="32"/>
          <w:szCs w:val="32"/>
        </w:rPr>
        <w:t>附件</w:t>
      </w:r>
      <w:r>
        <w:rPr>
          <w:rFonts w:ascii="黑体" w:eastAsia="黑体" w:hAnsi="黑体" w:cs="宋体"/>
          <w:kern w:val="0"/>
          <w:sz w:val="32"/>
          <w:szCs w:val="32"/>
        </w:rPr>
        <w:t>1</w:t>
      </w:r>
    </w:p>
    <w:p w:rsidR="00821431" w:rsidRDefault="00E60B31">
      <w:pPr>
        <w:jc w:val="center"/>
        <w:rPr>
          <w:rFonts w:ascii="方正小标宋简体" w:eastAsia="方正小标宋简体"/>
        </w:rPr>
      </w:pPr>
      <w:r>
        <w:rPr>
          <w:rFonts w:ascii="方正小标宋简体" w:eastAsia="方正小标宋简体" w:hAnsi="黑体" w:cs="宋体" w:hint="eastAsia"/>
          <w:kern w:val="0"/>
          <w:sz w:val="40"/>
          <w:szCs w:val="40"/>
        </w:rPr>
        <w:t>宣布废止的人事人才政策文件目录</w:t>
      </w:r>
    </w:p>
    <w:p w:rsidR="00821431" w:rsidRDefault="00821431"/>
    <w:tbl>
      <w:tblPr>
        <w:tblW w:w="91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9"/>
        <w:gridCol w:w="2367"/>
        <w:gridCol w:w="4591"/>
        <w:gridCol w:w="1523"/>
      </w:tblGrid>
      <w:tr w:rsidR="00821431">
        <w:trPr>
          <w:trHeight w:val="567"/>
          <w:tblHeader/>
          <w:jc w:val="center"/>
        </w:trPr>
        <w:tc>
          <w:tcPr>
            <w:tcW w:w="629" w:type="dxa"/>
            <w:vAlign w:val="center"/>
          </w:tcPr>
          <w:p w:rsidR="00821431" w:rsidRDefault="00E60B31">
            <w:pPr>
              <w:widowControl/>
              <w:spacing w:line="300" w:lineRule="exact"/>
              <w:jc w:val="center"/>
              <w:rPr>
                <w:rFonts w:ascii="黑体" w:eastAsia="黑体" w:hAnsi="黑体" w:cs="宋体"/>
                <w:color w:val="000000"/>
                <w:kern w:val="0"/>
                <w:sz w:val="18"/>
                <w:szCs w:val="18"/>
              </w:rPr>
            </w:pPr>
            <w:r>
              <w:rPr>
                <w:rFonts w:ascii="黑体" w:eastAsia="黑体" w:hAnsi="黑体" w:cs="宋体" w:hint="eastAsia"/>
                <w:color w:val="000000"/>
                <w:kern w:val="0"/>
                <w:sz w:val="18"/>
                <w:szCs w:val="18"/>
              </w:rPr>
              <w:t>序号</w:t>
            </w:r>
          </w:p>
        </w:tc>
        <w:tc>
          <w:tcPr>
            <w:tcW w:w="2367" w:type="dxa"/>
            <w:vAlign w:val="center"/>
          </w:tcPr>
          <w:p w:rsidR="00821431" w:rsidRDefault="00E60B31">
            <w:pPr>
              <w:widowControl/>
              <w:spacing w:line="300" w:lineRule="exact"/>
              <w:jc w:val="center"/>
              <w:rPr>
                <w:rFonts w:ascii="黑体" w:eastAsia="黑体" w:hAnsi="黑体" w:cs="宋体"/>
                <w:color w:val="000000"/>
                <w:kern w:val="0"/>
                <w:sz w:val="18"/>
                <w:szCs w:val="18"/>
              </w:rPr>
            </w:pPr>
            <w:r>
              <w:rPr>
                <w:rFonts w:ascii="黑体" w:eastAsia="黑体" w:hAnsi="黑体" w:cs="宋体" w:hint="eastAsia"/>
                <w:color w:val="000000"/>
                <w:kern w:val="0"/>
                <w:sz w:val="18"/>
                <w:szCs w:val="18"/>
              </w:rPr>
              <w:t>文号</w:t>
            </w:r>
          </w:p>
        </w:tc>
        <w:tc>
          <w:tcPr>
            <w:tcW w:w="4591" w:type="dxa"/>
            <w:vAlign w:val="center"/>
          </w:tcPr>
          <w:p w:rsidR="00821431" w:rsidRDefault="00E60B31">
            <w:pPr>
              <w:widowControl/>
              <w:spacing w:line="300" w:lineRule="exact"/>
              <w:jc w:val="center"/>
              <w:rPr>
                <w:rFonts w:ascii="黑体" w:eastAsia="黑体" w:hAnsi="黑体" w:cs="宋体"/>
                <w:color w:val="000000"/>
                <w:kern w:val="0"/>
                <w:sz w:val="18"/>
                <w:szCs w:val="18"/>
              </w:rPr>
            </w:pPr>
            <w:r>
              <w:rPr>
                <w:rFonts w:ascii="黑体" w:eastAsia="黑体" w:hAnsi="黑体" w:cs="宋体" w:hint="eastAsia"/>
                <w:color w:val="000000"/>
                <w:kern w:val="0"/>
                <w:sz w:val="18"/>
                <w:szCs w:val="18"/>
              </w:rPr>
              <w:t>文件标题</w:t>
            </w:r>
          </w:p>
        </w:tc>
        <w:tc>
          <w:tcPr>
            <w:tcW w:w="1523" w:type="dxa"/>
            <w:vAlign w:val="center"/>
          </w:tcPr>
          <w:p w:rsidR="00821431" w:rsidRDefault="00E60B31">
            <w:pPr>
              <w:widowControl/>
              <w:spacing w:line="300" w:lineRule="exact"/>
              <w:jc w:val="center"/>
              <w:rPr>
                <w:rFonts w:ascii="黑体" w:eastAsia="黑体" w:hAnsi="黑体" w:cs="宋体"/>
                <w:color w:val="000000"/>
                <w:kern w:val="0"/>
                <w:sz w:val="18"/>
                <w:szCs w:val="18"/>
              </w:rPr>
            </w:pPr>
            <w:r>
              <w:rPr>
                <w:rFonts w:ascii="黑体" w:eastAsia="黑体" w:hAnsi="黑体" w:cs="宋体" w:hint="eastAsia"/>
                <w:color w:val="000000"/>
                <w:kern w:val="0"/>
                <w:sz w:val="18"/>
                <w:szCs w:val="18"/>
              </w:rPr>
              <w:t>理由</w:t>
            </w:r>
          </w:p>
        </w:tc>
      </w:tr>
      <w:tr w:rsidR="00821431">
        <w:trPr>
          <w:trHeight w:val="567"/>
          <w:jc w:val="center"/>
        </w:trPr>
        <w:tc>
          <w:tcPr>
            <w:tcW w:w="629" w:type="dxa"/>
            <w:vAlign w:val="center"/>
          </w:tcPr>
          <w:p w:rsidR="00821431" w:rsidRDefault="00E60B31">
            <w:pPr>
              <w:widowControl/>
              <w:spacing w:line="300" w:lineRule="exact"/>
              <w:jc w:val="center"/>
              <w:rPr>
                <w:rFonts w:ascii="黑体" w:eastAsia="黑体" w:hAnsi="黑体" w:cs="宋体"/>
                <w:color w:val="000000"/>
                <w:kern w:val="0"/>
                <w:sz w:val="18"/>
                <w:szCs w:val="18"/>
              </w:rPr>
            </w:pPr>
            <w:r>
              <w:rPr>
                <w:rFonts w:ascii="黑体" w:eastAsia="黑体" w:hAnsi="黑体" w:cs="宋体" w:hint="eastAsia"/>
                <w:color w:val="000000"/>
                <w:kern w:val="0"/>
                <w:sz w:val="18"/>
                <w:szCs w:val="18"/>
              </w:rPr>
              <w:t>1</w:t>
            </w:r>
          </w:p>
        </w:tc>
        <w:tc>
          <w:tcPr>
            <w:tcW w:w="2367" w:type="dxa"/>
            <w:vAlign w:val="center"/>
          </w:tcPr>
          <w:p w:rsidR="00821431" w:rsidRDefault="00E60B31">
            <w:pPr>
              <w:widowControl/>
              <w:spacing w:line="300" w:lineRule="exact"/>
              <w:jc w:val="center"/>
              <w:rPr>
                <w:rFonts w:ascii="黑体" w:eastAsia="黑体" w:hAnsi="黑体" w:cs="宋体"/>
                <w:color w:val="000000"/>
                <w:kern w:val="0"/>
                <w:sz w:val="18"/>
                <w:szCs w:val="18"/>
              </w:rPr>
            </w:pPr>
            <w:r>
              <w:rPr>
                <w:rFonts w:ascii="宋体" w:hAnsi="宋体" w:cs="宋体" w:hint="eastAsia"/>
                <w:kern w:val="0"/>
                <w:sz w:val="18"/>
                <w:szCs w:val="18"/>
              </w:rPr>
              <w:t>皖人发</w:t>
            </w:r>
            <w:r>
              <w:rPr>
                <w:rFonts w:ascii="黑体" w:eastAsia="黑体" w:hAnsi="黑体" w:cs="宋体" w:hint="eastAsia"/>
                <w:kern w:val="0"/>
                <w:sz w:val="18"/>
                <w:szCs w:val="18"/>
              </w:rPr>
              <w:t>〔</w:t>
            </w:r>
            <w:r>
              <w:rPr>
                <w:rFonts w:ascii="宋体" w:hAnsi="宋体" w:cs="宋体"/>
                <w:kern w:val="0"/>
                <w:sz w:val="18"/>
                <w:szCs w:val="18"/>
              </w:rPr>
              <w:t>1997</w:t>
            </w:r>
            <w:r>
              <w:rPr>
                <w:rFonts w:ascii="黑体" w:eastAsia="黑体" w:hAnsi="黑体" w:cs="宋体" w:hint="eastAsia"/>
                <w:kern w:val="0"/>
                <w:sz w:val="18"/>
                <w:szCs w:val="18"/>
              </w:rPr>
              <w:t>〕</w:t>
            </w:r>
            <w:r>
              <w:rPr>
                <w:rFonts w:ascii="宋体" w:hAnsi="宋体" w:cs="宋体"/>
                <w:kern w:val="0"/>
                <w:sz w:val="18"/>
                <w:szCs w:val="18"/>
              </w:rPr>
              <w:t>6</w:t>
            </w:r>
            <w:r>
              <w:rPr>
                <w:rFonts w:ascii="宋体" w:hAnsi="宋体" w:cs="宋体" w:hint="eastAsia"/>
                <w:kern w:val="0"/>
                <w:sz w:val="18"/>
                <w:szCs w:val="18"/>
              </w:rPr>
              <w:t>号</w:t>
            </w:r>
          </w:p>
        </w:tc>
        <w:tc>
          <w:tcPr>
            <w:tcW w:w="4591" w:type="dxa"/>
            <w:vAlign w:val="center"/>
          </w:tcPr>
          <w:p w:rsidR="00821431" w:rsidRDefault="00E60B31">
            <w:pPr>
              <w:widowControl/>
              <w:spacing w:line="300" w:lineRule="exact"/>
              <w:jc w:val="left"/>
              <w:rPr>
                <w:rFonts w:ascii="黑体" w:eastAsia="黑体" w:hAnsi="黑体" w:cs="宋体"/>
                <w:color w:val="000000"/>
                <w:kern w:val="0"/>
                <w:sz w:val="18"/>
                <w:szCs w:val="18"/>
              </w:rPr>
            </w:pPr>
            <w:r>
              <w:rPr>
                <w:rFonts w:ascii="宋体" w:hAnsi="宋体" w:cs="宋体" w:hint="eastAsia"/>
                <w:kern w:val="0"/>
                <w:sz w:val="18"/>
                <w:szCs w:val="18"/>
              </w:rPr>
              <w:t>安徽省人事代理办法（试行）</w:t>
            </w:r>
          </w:p>
        </w:tc>
        <w:tc>
          <w:tcPr>
            <w:tcW w:w="1523" w:type="dxa"/>
            <w:vAlign w:val="center"/>
          </w:tcPr>
          <w:p w:rsidR="00821431" w:rsidRDefault="00E60B31">
            <w:pPr>
              <w:widowControl/>
              <w:spacing w:line="300" w:lineRule="exact"/>
              <w:jc w:val="left"/>
              <w:rPr>
                <w:rFonts w:ascii="黑体" w:eastAsia="黑体" w:hAnsi="黑体" w:cs="宋体"/>
                <w:color w:val="000000"/>
                <w:kern w:val="0"/>
                <w:sz w:val="18"/>
                <w:szCs w:val="18"/>
              </w:rPr>
            </w:pPr>
            <w:r>
              <w:rPr>
                <w:rFonts w:ascii="宋体" w:cs="宋体" w:hint="eastAsia"/>
                <w:kern w:val="0"/>
                <w:sz w:val="18"/>
                <w:szCs w:val="18"/>
              </w:rPr>
              <w:t>已有新规定替代</w:t>
            </w:r>
          </w:p>
        </w:tc>
      </w:tr>
      <w:tr w:rsidR="00821431">
        <w:trPr>
          <w:trHeight w:val="567"/>
          <w:jc w:val="center"/>
        </w:trPr>
        <w:tc>
          <w:tcPr>
            <w:tcW w:w="629" w:type="dxa"/>
            <w:vAlign w:val="center"/>
          </w:tcPr>
          <w:p w:rsidR="00821431" w:rsidRDefault="00E60B31">
            <w:pPr>
              <w:widowControl/>
              <w:spacing w:line="300" w:lineRule="exact"/>
              <w:jc w:val="center"/>
              <w:rPr>
                <w:rFonts w:ascii="宋体" w:cs="宋体"/>
                <w:kern w:val="0"/>
                <w:sz w:val="18"/>
                <w:szCs w:val="18"/>
              </w:rPr>
            </w:pPr>
            <w:r>
              <w:rPr>
                <w:rFonts w:ascii="宋体" w:cs="宋体" w:hint="eastAsia"/>
                <w:kern w:val="0"/>
                <w:sz w:val="18"/>
                <w:szCs w:val="18"/>
              </w:rPr>
              <w:t>2</w:t>
            </w:r>
          </w:p>
        </w:tc>
        <w:tc>
          <w:tcPr>
            <w:tcW w:w="2367" w:type="dxa"/>
            <w:vAlign w:val="center"/>
          </w:tcPr>
          <w:p w:rsidR="00821431" w:rsidRDefault="00E60B31">
            <w:pPr>
              <w:widowControl/>
              <w:spacing w:line="300" w:lineRule="exact"/>
              <w:jc w:val="center"/>
              <w:rPr>
                <w:rFonts w:ascii="宋体" w:cs="宋体"/>
                <w:color w:val="000000"/>
                <w:kern w:val="0"/>
                <w:sz w:val="18"/>
                <w:szCs w:val="18"/>
              </w:rPr>
            </w:pPr>
            <w:r>
              <w:rPr>
                <w:rFonts w:ascii="宋体" w:hAnsi="宋体" w:cs="宋体" w:hint="eastAsia"/>
                <w:color w:val="000000"/>
                <w:kern w:val="0"/>
                <w:sz w:val="18"/>
                <w:szCs w:val="18"/>
              </w:rPr>
              <w:t>皖人发</w:t>
            </w:r>
            <w:r>
              <w:rPr>
                <w:rFonts w:ascii="黑体" w:eastAsia="黑体" w:hAnsi="黑体" w:cs="宋体" w:hint="eastAsia"/>
                <w:color w:val="000000"/>
                <w:kern w:val="0"/>
                <w:sz w:val="18"/>
                <w:szCs w:val="18"/>
              </w:rPr>
              <w:t>〔</w:t>
            </w:r>
            <w:r>
              <w:rPr>
                <w:rFonts w:ascii="黑体" w:eastAsia="黑体" w:hAnsi="黑体" w:cs="宋体"/>
                <w:color w:val="000000"/>
                <w:kern w:val="0"/>
                <w:sz w:val="18"/>
                <w:szCs w:val="18"/>
              </w:rPr>
              <w:t>2001</w:t>
            </w:r>
            <w:r>
              <w:rPr>
                <w:rFonts w:ascii="黑体" w:eastAsia="黑体" w:hAnsi="黑体" w:cs="宋体" w:hint="eastAsia"/>
                <w:color w:val="000000"/>
                <w:kern w:val="0"/>
                <w:sz w:val="18"/>
                <w:szCs w:val="18"/>
              </w:rPr>
              <w:t>〕</w:t>
            </w:r>
            <w:r>
              <w:rPr>
                <w:rFonts w:ascii="黑体" w:eastAsia="黑体" w:hAnsi="黑体" w:cs="宋体"/>
                <w:color w:val="000000"/>
                <w:kern w:val="0"/>
                <w:sz w:val="18"/>
                <w:szCs w:val="18"/>
              </w:rPr>
              <w:t>29</w:t>
            </w:r>
            <w:r>
              <w:rPr>
                <w:rFonts w:ascii="黑体" w:eastAsia="黑体" w:hAnsi="黑体" w:cs="宋体" w:hint="eastAsia"/>
                <w:color w:val="000000"/>
                <w:kern w:val="0"/>
                <w:sz w:val="18"/>
                <w:szCs w:val="18"/>
              </w:rPr>
              <w:t>号</w:t>
            </w:r>
          </w:p>
        </w:tc>
        <w:tc>
          <w:tcPr>
            <w:tcW w:w="4591" w:type="dxa"/>
            <w:vAlign w:val="center"/>
          </w:tcPr>
          <w:p w:rsidR="00821431" w:rsidRDefault="00E60B31">
            <w:pPr>
              <w:widowControl/>
              <w:spacing w:line="300" w:lineRule="exact"/>
              <w:rPr>
                <w:rFonts w:ascii="宋体" w:cs="宋体"/>
                <w:color w:val="000000"/>
                <w:kern w:val="0"/>
                <w:sz w:val="18"/>
                <w:szCs w:val="18"/>
              </w:rPr>
            </w:pPr>
            <w:r>
              <w:rPr>
                <w:rFonts w:ascii="宋体" w:hAnsi="宋体" w:cs="宋体" w:hint="eastAsia"/>
                <w:color w:val="000000"/>
                <w:kern w:val="0"/>
                <w:sz w:val="18"/>
                <w:szCs w:val="18"/>
              </w:rPr>
              <w:t>安徽省人事厅关于转发人事部关于印发《留学人员科技活动项目择优资助经费申请与管理办法》的通知</w:t>
            </w:r>
          </w:p>
        </w:tc>
        <w:tc>
          <w:tcPr>
            <w:tcW w:w="1523" w:type="dxa"/>
            <w:vAlign w:val="center"/>
          </w:tcPr>
          <w:p w:rsidR="00821431" w:rsidRDefault="00E60B31">
            <w:pPr>
              <w:widowControl/>
              <w:spacing w:line="300" w:lineRule="exact"/>
              <w:jc w:val="left"/>
              <w:rPr>
                <w:rFonts w:ascii="宋体" w:cs="宋体"/>
                <w:kern w:val="0"/>
                <w:sz w:val="18"/>
                <w:szCs w:val="18"/>
              </w:rPr>
            </w:pPr>
            <w:r>
              <w:rPr>
                <w:rFonts w:ascii="宋体" w:cs="宋体" w:hint="eastAsia"/>
                <w:kern w:val="0"/>
                <w:sz w:val="18"/>
                <w:szCs w:val="18"/>
              </w:rPr>
              <w:t>已有新规定替代</w:t>
            </w:r>
          </w:p>
        </w:tc>
      </w:tr>
      <w:tr w:rsidR="00821431">
        <w:trPr>
          <w:trHeight w:val="567"/>
          <w:jc w:val="center"/>
        </w:trPr>
        <w:tc>
          <w:tcPr>
            <w:tcW w:w="629" w:type="dxa"/>
            <w:vAlign w:val="center"/>
          </w:tcPr>
          <w:p w:rsidR="00821431" w:rsidRDefault="00E60B31">
            <w:pPr>
              <w:widowControl/>
              <w:spacing w:line="300" w:lineRule="exact"/>
              <w:jc w:val="center"/>
              <w:rPr>
                <w:rFonts w:ascii="宋体" w:cs="宋体"/>
                <w:kern w:val="0"/>
                <w:sz w:val="18"/>
                <w:szCs w:val="18"/>
              </w:rPr>
            </w:pPr>
            <w:r>
              <w:rPr>
                <w:rFonts w:ascii="宋体" w:cs="宋体" w:hint="eastAsia"/>
                <w:kern w:val="0"/>
                <w:sz w:val="18"/>
                <w:szCs w:val="18"/>
              </w:rPr>
              <w:t>3</w:t>
            </w:r>
          </w:p>
        </w:tc>
        <w:tc>
          <w:tcPr>
            <w:tcW w:w="2367" w:type="dxa"/>
            <w:vAlign w:val="center"/>
          </w:tcPr>
          <w:p w:rsidR="00821431" w:rsidRDefault="00E60B31">
            <w:pPr>
              <w:widowControl/>
              <w:spacing w:line="300" w:lineRule="exact"/>
              <w:jc w:val="center"/>
              <w:rPr>
                <w:rFonts w:ascii="宋体" w:cs="宋体"/>
                <w:color w:val="000000"/>
                <w:kern w:val="0"/>
                <w:sz w:val="18"/>
                <w:szCs w:val="18"/>
              </w:rPr>
            </w:pPr>
            <w:r>
              <w:rPr>
                <w:rFonts w:ascii="宋体" w:hAnsi="宋体" w:cs="宋体" w:hint="eastAsia"/>
                <w:color w:val="000000"/>
                <w:kern w:val="0"/>
                <w:sz w:val="18"/>
                <w:szCs w:val="18"/>
              </w:rPr>
              <w:t>皖人发</w:t>
            </w:r>
            <w:r>
              <w:rPr>
                <w:rFonts w:ascii="黑体" w:eastAsia="黑体" w:hAnsi="黑体" w:cs="宋体" w:hint="eastAsia"/>
                <w:color w:val="000000"/>
                <w:kern w:val="0"/>
                <w:sz w:val="18"/>
                <w:szCs w:val="18"/>
              </w:rPr>
              <w:t>〔</w:t>
            </w:r>
            <w:r>
              <w:rPr>
                <w:rFonts w:ascii="黑体" w:eastAsia="黑体" w:hAnsi="黑体" w:cs="宋体"/>
                <w:color w:val="000000"/>
                <w:kern w:val="0"/>
                <w:sz w:val="18"/>
                <w:szCs w:val="18"/>
              </w:rPr>
              <w:t>2001</w:t>
            </w:r>
            <w:r>
              <w:rPr>
                <w:rFonts w:ascii="黑体" w:eastAsia="黑体" w:hAnsi="黑体" w:cs="宋体" w:hint="eastAsia"/>
                <w:color w:val="000000"/>
                <w:kern w:val="0"/>
                <w:sz w:val="18"/>
                <w:szCs w:val="18"/>
              </w:rPr>
              <w:t>〕</w:t>
            </w:r>
            <w:r>
              <w:rPr>
                <w:rFonts w:ascii="黑体" w:eastAsia="黑体" w:hAnsi="黑体" w:cs="宋体"/>
                <w:color w:val="000000"/>
                <w:kern w:val="0"/>
                <w:sz w:val="18"/>
                <w:szCs w:val="18"/>
              </w:rPr>
              <w:t>61</w:t>
            </w:r>
            <w:r>
              <w:rPr>
                <w:rFonts w:ascii="黑体" w:eastAsia="黑体" w:hAnsi="黑体" w:cs="宋体" w:hint="eastAsia"/>
                <w:color w:val="000000"/>
                <w:kern w:val="0"/>
                <w:sz w:val="18"/>
                <w:szCs w:val="18"/>
              </w:rPr>
              <w:t>号</w:t>
            </w:r>
          </w:p>
        </w:tc>
        <w:tc>
          <w:tcPr>
            <w:tcW w:w="4591" w:type="dxa"/>
            <w:vAlign w:val="center"/>
          </w:tcPr>
          <w:p w:rsidR="00821431" w:rsidRDefault="00E60B31">
            <w:pPr>
              <w:widowControl/>
              <w:spacing w:line="300" w:lineRule="exact"/>
              <w:rPr>
                <w:rFonts w:ascii="宋体" w:cs="宋体"/>
                <w:color w:val="000000"/>
                <w:kern w:val="0"/>
                <w:sz w:val="18"/>
                <w:szCs w:val="18"/>
              </w:rPr>
            </w:pPr>
            <w:r>
              <w:rPr>
                <w:rFonts w:ascii="宋体" w:hAnsi="宋体" w:cs="宋体" w:hint="eastAsia"/>
                <w:color w:val="000000"/>
                <w:kern w:val="0"/>
                <w:sz w:val="18"/>
                <w:szCs w:val="18"/>
              </w:rPr>
              <w:t>安徽省人事厅关于印发《安徽省财政拨款事业单位深化职称改革若干问题的通知》（试行）的通知</w:t>
            </w:r>
          </w:p>
        </w:tc>
        <w:tc>
          <w:tcPr>
            <w:tcW w:w="1523" w:type="dxa"/>
            <w:vAlign w:val="center"/>
          </w:tcPr>
          <w:p w:rsidR="00821431" w:rsidRDefault="00E60B31">
            <w:pPr>
              <w:widowControl/>
              <w:spacing w:line="300" w:lineRule="exact"/>
              <w:jc w:val="left"/>
              <w:rPr>
                <w:rFonts w:ascii="宋体" w:cs="宋体"/>
                <w:kern w:val="0"/>
                <w:sz w:val="18"/>
                <w:szCs w:val="18"/>
              </w:rPr>
            </w:pPr>
            <w:r>
              <w:rPr>
                <w:rFonts w:ascii="宋体" w:cs="宋体" w:hint="eastAsia"/>
                <w:kern w:val="0"/>
                <w:sz w:val="18"/>
                <w:szCs w:val="18"/>
              </w:rPr>
              <w:t>已有新规定替代</w:t>
            </w:r>
          </w:p>
        </w:tc>
      </w:tr>
      <w:tr w:rsidR="00821431">
        <w:trPr>
          <w:trHeight w:val="567"/>
          <w:jc w:val="center"/>
        </w:trPr>
        <w:tc>
          <w:tcPr>
            <w:tcW w:w="629" w:type="dxa"/>
            <w:vAlign w:val="center"/>
          </w:tcPr>
          <w:p w:rsidR="00821431" w:rsidRDefault="00E60B31">
            <w:pPr>
              <w:widowControl/>
              <w:spacing w:line="300" w:lineRule="exact"/>
              <w:jc w:val="center"/>
              <w:rPr>
                <w:rFonts w:ascii="宋体" w:cs="宋体"/>
                <w:kern w:val="0"/>
                <w:sz w:val="18"/>
                <w:szCs w:val="18"/>
              </w:rPr>
            </w:pPr>
            <w:r>
              <w:rPr>
                <w:rFonts w:ascii="宋体" w:cs="宋体" w:hint="eastAsia"/>
                <w:kern w:val="0"/>
                <w:sz w:val="18"/>
                <w:szCs w:val="18"/>
              </w:rPr>
              <w:t>4</w:t>
            </w:r>
          </w:p>
        </w:tc>
        <w:tc>
          <w:tcPr>
            <w:tcW w:w="2367" w:type="dxa"/>
            <w:vAlign w:val="center"/>
          </w:tcPr>
          <w:p w:rsidR="00821431" w:rsidRDefault="00E60B31">
            <w:pPr>
              <w:widowControl/>
              <w:spacing w:line="300" w:lineRule="exact"/>
              <w:jc w:val="center"/>
              <w:rPr>
                <w:rFonts w:ascii="宋体" w:cs="宋体"/>
                <w:color w:val="000000"/>
                <w:kern w:val="0"/>
                <w:sz w:val="18"/>
                <w:szCs w:val="18"/>
              </w:rPr>
            </w:pPr>
            <w:r>
              <w:rPr>
                <w:rFonts w:ascii="宋体" w:hAnsi="宋体" w:cs="宋体" w:hint="eastAsia"/>
                <w:color w:val="000000"/>
                <w:kern w:val="0"/>
                <w:sz w:val="18"/>
                <w:szCs w:val="18"/>
              </w:rPr>
              <w:t>皖人发</w:t>
            </w:r>
            <w:r>
              <w:rPr>
                <w:rFonts w:ascii="黑体" w:eastAsia="黑体" w:hAnsi="黑体" w:cs="宋体" w:hint="eastAsia"/>
                <w:color w:val="000000"/>
                <w:kern w:val="0"/>
                <w:sz w:val="18"/>
                <w:szCs w:val="18"/>
              </w:rPr>
              <w:t>〔</w:t>
            </w:r>
            <w:r>
              <w:rPr>
                <w:rFonts w:ascii="黑体" w:eastAsia="黑体" w:hAnsi="黑体" w:cs="宋体"/>
                <w:color w:val="000000"/>
                <w:kern w:val="0"/>
                <w:sz w:val="18"/>
                <w:szCs w:val="18"/>
              </w:rPr>
              <w:t>2001</w:t>
            </w:r>
            <w:r>
              <w:rPr>
                <w:rFonts w:ascii="黑体" w:eastAsia="黑体" w:hAnsi="黑体" w:cs="宋体" w:hint="eastAsia"/>
                <w:color w:val="000000"/>
                <w:kern w:val="0"/>
                <w:sz w:val="18"/>
                <w:szCs w:val="18"/>
              </w:rPr>
              <w:t>〕</w:t>
            </w:r>
            <w:r>
              <w:rPr>
                <w:rFonts w:ascii="黑体" w:eastAsia="黑体" w:hAnsi="黑体" w:cs="宋体"/>
                <w:color w:val="000000"/>
                <w:kern w:val="0"/>
                <w:sz w:val="18"/>
                <w:szCs w:val="18"/>
              </w:rPr>
              <w:t>70</w:t>
            </w:r>
            <w:r>
              <w:rPr>
                <w:rFonts w:ascii="黑体" w:eastAsia="黑体" w:hAnsi="黑体" w:cs="宋体" w:hint="eastAsia"/>
                <w:color w:val="000000"/>
                <w:kern w:val="0"/>
                <w:sz w:val="18"/>
                <w:szCs w:val="18"/>
              </w:rPr>
              <w:t>号</w:t>
            </w:r>
          </w:p>
        </w:tc>
        <w:tc>
          <w:tcPr>
            <w:tcW w:w="4591" w:type="dxa"/>
            <w:vAlign w:val="center"/>
          </w:tcPr>
          <w:p w:rsidR="00821431" w:rsidRDefault="00E60B31">
            <w:pPr>
              <w:widowControl/>
              <w:spacing w:line="300" w:lineRule="exact"/>
              <w:rPr>
                <w:rFonts w:ascii="宋体" w:cs="宋体"/>
                <w:color w:val="000000"/>
                <w:kern w:val="0"/>
                <w:sz w:val="18"/>
                <w:szCs w:val="18"/>
              </w:rPr>
            </w:pPr>
            <w:r>
              <w:rPr>
                <w:rFonts w:ascii="宋体" w:hAnsi="宋体" w:cs="宋体" w:hint="eastAsia"/>
                <w:color w:val="000000"/>
                <w:kern w:val="0"/>
                <w:sz w:val="18"/>
                <w:szCs w:val="18"/>
              </w:rPr>
              <w:t>中共安徽省委组织部、安徽省人事厅关于印发《安徽省党政机关工作人员管理实行公示制度的办法》的通知</w:t>
            </w:r>
          </w:p>
        </w:tc>
        <w:tc>
          <w:tcPr>
            <w:tcW w:w="1523" w:type="dxa"/>
            <w:vAlign w:val="center"/>
          </w:tcPr>
          <w:p w:rsidR="00821431" w:rsidRDefault="00E60B31">
            <w:pPr>
              <w:widowControl/>
              <w:spacing w:line="300" w:lineRule="exact"/>
              <w:rPr>
                <w:rFonts w:ascii="宋体" w:cs="宋体"/>
                <w:color w:val="000000"/>
                <w:kern w:val="0"/>
                <w:sz w:val="18"/>
                <w:szCs w:val="18"/>
              </w:rPr>
            </w:pPr>
            <w:r>
              <w:rPr>
                <w:rFonts w:ascii="宋体" w:cs="宋体" w:hint="eastAsia"/>
                <w:kern w:val="0"/>
                <w:sz w:val="18"/>
                <w:szCs w:val="18"/>
              </w:rPr>
              <w:t>已有新规定替代</w:t>
            </w:r>
          </w:p>
        </w:tc>
      </w:tr>
      <w:tr w:rsidR="00821431">
        <w:trPr>
          <w:trHeight w:val="567"/>
          <w:jc w:val="center"/>
        </w:trPr>
        <w:tc>
          <w:tcPr>
            <w:tcW w:w="629" w:type="dxa"/>
            <w:vAlign w:val="center"/>
          </w:tcPr>
          <w:p w:rsidR="00821431" w:rsidRDefault="00E60B31">
            <w:pPr>
              <w:widowControl/>
              <w:spacing w:line="300" w:lineRule="exact"/>
              <w:jc w:val="center"/>
              <w:rPr>
                <w:rFonts w:ascii="宋体" w:cs="宋体"/>
                <w:kern w:val="0"/>
                <w:sz w:val="18"/>
                <w:szCs w:val="18"/>
              </w:rPr>
            </w:pPr>
            <w:r>
              <w:rPr>
                <w:rFonts w:ascii="宋体" w:cs="宋体" w:hint="eastAsia"/>
                <w:kern w:val="0"/>
                <w:sz w:val="18"/>
                <w:szCs w:val="18"/>
              </w:rPr>
              <w:t>5</w:t>
            </w:r>
          </w:p>
        </w:tc>
        <w:tc>
          <w:tcPr>
            <w:tcW w:w="2367" w:type="dxa"/>
            <w:vAlign w:val="center"/>
          </w:tcPr>
          <w:p w:rsidR="00821431" w:rsidRDefault="00E60B31">
            <w:pPr>
              <w:widowControl/>
              <w:spacing w:line="300" w:lineRule="exact"/>
              <w:jc w:val="center"/>
              <w:rPr>
                <w:rFonts w:ascii="宋体" w:cs="宋体"/>
                <w:kern w:val="0"/>
                <w:sz w:val="18"/>
                <w:szCs w:val="18"/>
              </w:rPr>
            </w:pPr>
            <w:r>
              <w:rPr>
                <w:rFonts w:ascii="宋体" w:hAnsi="宋体" w:cs="宋体" w:hint="eastAsia"/>
                <w:kern w:val="0"/>
                <w:sz w:val="18"/>
                <w:szCs w:val="18"/>
              </w:rPr>
              <w:t>皖人发</w:t>
            </w:r>
            <w:r>
              <w:rPr>
                <w:rFonts w:ascii="黑体" w:eastAsia="黑体" w:hAnsi="黑体" w:cs="宋体" w:hint="eastAsia"/>
                <w:kern w:val="0"/>
                <w:sz w:val="18"/>
                <w:szCs w:val="18"/>
              </w:rPr>
              <w:t>〔</w:t>
            </w:r>
            <w:r>
              <w:rPr>
                <w:rFonts w:ascii="黑体" w:eastAsia="黑体" w:hAnsi="黑体" w:cs="宋体"/>
                <w:kern w:val="0"/>
                <w:sz w:val="18"/>
                <w:szCs w:val="18"/>
              </w:rPr>
              <w:t>2001</w:t>
            </w:r>
            <w:r>
              <w:rPr>
                <w:rFonts w:ascii="黑体" w:eastAsia="黑体" w:hAnsi="黑体" w:cs="宋体" w:hint="eastAsia"/>
                <w:kern w:val="0"/>
                <w:sz w:val="18"/>
                <w:szCs w:val="18"/>
              </w:rPr>
              <w:t>〕</w:t>
            </w:r>
            <w:r>
              <w:rPr>
                <w:rFonts w:ascii="黑体" w:eastAsia="黑体" w:hAnsi="黑体" w:cs="宋体"/>
                <w:kern w:val="0"/>
                <w:sz w:val="18"/>
                <w:szCs w:val="18"/>
              </w:rPr>
              <w:t>82</w:t>
            </w:r>
            <w:r>
              <w:rPr>
                <w:rFonts w:ascii="黑体" w:eastAsia="黑体" w:hAnsi="黑体" w:cs="宋体" w:hint="eastAsia"/>
                <w:kern w:val="0"/>
                <w:sz w:val="18"/>
                <w:szCs w:val="18"/>
              </w:rPr>
              <w:t>号</w:t>
            </w:r>
          </w:p>
        </w:tc>
        <w:tc>
          <w:tcPr>
            <w:tcW w:w="4591" w:type="dxa"/>
            <w:vAlign w:val="center"/>
          </w:tcPr>
          <w:p w:rsidR="00821431" w:rsidRDefault="00E60B31">
            <w:pPr>
              <w:widowControl/>
              <w:spacing w:line="300" w:lineRule="exact"/>
              <w:rPr>
                <w:rFonts w:ascii="宋体" w:cs="宋体"/>
                <w:color w:val="000000"/>
                <w:kern w:val="0"/>
                <w:sz w:val="18"/>
                <w:szCs w:val="18"/>
              </w:rPr>
            </w:pPr>
            <w:r>
              <w:rPr>
                <w:rFonts w:ascii="宋体" w:hAnsi="宋体" w:cs="宋体" w:hint="eastAsia"/>
                <w:color w:val="000000"/>
                <w:kern w:val="0"/>
                <w:sz w:val="18"/>
                <w:szCs w:val="18"/>
              </w:rPr>
              <w:t>安徽省人事厅、安徽省科技厅关于印发《关于鼓励专业技术人员科技创新的若干意见》的通知</w:t>
            </w:r>
          </w:p>
        </w:tc>
        <w:tc>
          <w:tcPr>
            <w:tcW w:w="1523" w:type="dxa"/>
            <w:vAlign w:val="center"/>
          </w:tcPr>
          <w:p w:rsidR="00821431" w:rsidRDefault="00E60B31">
            <w:pPr>
              <w:widowControl/>
              <w:spacing w:line="300" w:lineRule="exact"/>
              <w:jc w:val="left"/>
              <w:rPr>
                <w:rFonts w:ascii="宋体" w:cs="宋体"/>
                <w:kern w:val="0"/>
                <w:sz w:val="18"/>
                <w:szCs w:val="18"/>
              </w:rPr>
            </w:pPr>
            <w:r>
              <w:rPr>
                <w:rFonts w:ascii="宋体" w:cs="宋体" w:hint="eastAsia"/>
                <w:kern w:val="0"/>
                <w:sz w:val="18"/>
                <w:szCs w:val="18"/>
              </w:rPr>
              <w:t>已有新规定替代</w:t>
            </w:r>
          </w:p>
        </w:tc>
      </w:tr>
      <w:tr w:rsidR="00821431">
        <w:trPr>
          <w:trHeight w:val="567"/>
          <w:jc w:val="center"/>
        </w:trPr>
        <w:tc>
          <w:tcPr>
            <w:tcW w:w="629" w:type="dxa"/>
            <w:vAlign w:val="center"/>
          </w:tcPr>
          <w:p w:rsidR="00821431" w:rsidRDefault="00E60B31">
            <w:pPr>
              <w:widowControl/>
              <w:spacing w:line="300" w:lineRule="exact"/>
              <w:jc w:val="center"/>
              <w:rPr>
                <w:rFonts w:ascii="宋体" w:cs="宋体"/>
                <w:kern w:val="0"/>
                <w:sz w:val="18"/>
                <w:szCs w:val="18"/>
              </w:rPr>
            </w:pPr>
            <w:r>
              <w:rPr>
                <w:rFonts w:ascii="宋体" w:cs="宋体" w:hint="eastAsia"/>
                <w:kern w:val="0"/>
                <w:sz w:val="18"/>
                <w:szCs w:val="18"/>
              </w:rPr>
              <w:t>6</w:t>
            </w:r>
          </w:p>
        </w:tc>
        <w:tc>
          <w:tcPr>
            <w:tcW w:w="2367" w:type="dxa"/>
            <w:vAlign w:val="center"/>
          </w:tcPr>
          <w:p w:rsidR="00821431" w:rsidRDefault="00E60B31">
            <w:pPr>
              <w:widowControl/>
              <w:spacing w:line="300" w:lineRule="exact"/>
              <w:jc w:val="center"/>
              <w:rPr>
                <w:rFonts w:ascii="宋体" w:cs="宋体"/>
                <w:kern w:val="0"/>
                <w:sz w:val="18"/>
                <w:szCs w:val="18"/>
              </w:rPr>
            </w:pPr>
            <w:r>
              <w:rPr>
                <w:rFonts w:ascii="宋体" w:hAnsi="宋体" w:cs="宋体" w:hint="eastAsia"/>
                <w:kern w:val="0"/>
                <w:sz w:val="18"/>
                <w:szCs w:val="18"/>
              </w:rPr>
              <w:t>皖人办发</w:t>
            </w:r>
            <w:r>
              <w:rPr>
                <w:rFonts w:ascii="黑体" w:eastAsia="黑体" w:hAnsi="黑体" w:cs="宋体" w:hint="eastAsia"/>
                <w:kern w:val="0"/>
                <w:sz w:val="18"/>
                <w:szCs w:val="18"/>
              </w:rPr>
              <w:t>〔</w:t>
            </w:r>
            <w:r>
              <w:rPr>
                <w:rFonts w:ascii="黑体" w:eastAsia="黑体" w:hAnsi="黑体" w:cs="宋体"/>
                <w:kern w:val="0"/>
                <w:sz w:val="18"/>
                <w:szCs w:val="18"/>
              </w:rPr>
              <w:t>2001</w:t>
            </w:r>
            <w:r>
              <w:rPr>
                <w:rFonts w:ascii="黑体" w:eastAsia="黑体" w:hAnsi="黑体" w:cs="宋体" w:hint="eastAsia"/>
                <w:kern w:val="0"/>
                <w:sz w:val="18"/>
                <w:szCs w:val="18"/>
              </w:rPr>
              <w:t>〕</w:t>
            </w:r>
            <w:r>
              <w:rPr>
                <w:rFonts w:ascii="黑体" w:eastAsia="黑体" w:hAnsi="黑体" w:cs="宋体"/>
                <w:kern w:val="0"/>
                <w:sz w:val="18"/>
                <w:szCs w:val="18"/>
              </w:rPr>
              <w:t>82</w:t>
            </w:r>
            <w:r>
              <w:rPr>
                <w:rFonts w:ascii="黑体" w:eastAsia="黑体" w:hAnsi="黑体" w:cs="宋体" w:hint="eastAsia"/>
                <w:kern w:val="0"/>
                <w:sz w:val="18"/>
                <w:szCs w:val="18"/>
              </w:rPr>
              <w:t>号</w:t>
            </w:r>
          </w:p>
        </w:tc>
        <w:tc>
          <w:tcPr>
            <w:tcW w:w="4591" w:type="dxa"/>
            <w:vAlign w:val="center"/>
          </w:tcPr>
          <w:p w:rsidR="00821431" w:rsidRDefault="00E60B31">
            <w:pPr>
              <w:widowControl/>
              <w:spacing w:line="300" w:lineRule="exact"/>
              <w:rPr>
                <w:rFonts w:ascii="宋体" w:cs="宋体"/>
                <w:color w:val="000000"/>
                <w:kern w:val="0"/>
                <w:sz w:val="18"/>
                <w:szCs w:val="18"/>
              </w:rPr>
            </w:pPr>
            <w:r>
              <w:rPr>
                <w:rFonts w:ascii="宋体" w:hAnsi="宋体" w:cs="宋体" w:hint="eastAsia"/>
                <w:color w:val="000000"/>
                <w:kern w:val="0"/>
                <w:sz w:val="18"/>
                <w:szCs w:val="18"/>
              </w:rPr>
              <w:t>安徽省人事厅关于省直单位专业职务实行结构比例管理的通知</w:t>
            </w:r>
          </w:p>
        </w:tc>
        <w:tc>
          <w:tcPr>
            <w:tcW w:w="1523" w:type="dxa"/>
            <w:vAlign w:val="center"/>
          </w:tcPr>
          <w:p w:rsidR="00821431" w:rsidRDefault="00E60B31">
            <w:pPr>
              <w:widowControl/>
              <w:spacing w:line="300" w:lineRule="exact"/>
              <w:jc w:val="left"/>
              <w:rPr>
                <w:rFonts w:ascii="宋体" w:cs="宋体"/>
                <w:kern w:val="0"/>
                <w:sz w:val="18"/>
                <w:szCs w:val="18"/>
              </w:rPr>
            </w:pPr>
            <w:r>
              <w:rPr>
                <w:rFonts w:ascii="宋体" w:cs="宋体" w:hint="eastAsia"/>
                <w:kern w:val="0"/>
                <w:sz w:val="18"/>
                <w:szCs w:val="18"/>
              </w:rPr>
              <w:t>已有新规定替代</w:t>
            </w:r>
          </w:p>
        </w:tc>
      </w:tr>
      <w:tr w:rsidR="00821431">
        <w:trPr>
          <w:trHeight w:val="567"/>
          <w:jc w:val="center"/>
        </w:trPr>
        <w:tc>
          <w:tcPr>
            <w:tcW w:w="629" w:type="dxa"/>
            <w:vAlign w:val="center"/>
          </w:tcPr>
          <w:p w:rsidR="00821431" w:rsidRDefault="00E60B31">
            <w:pPr>
              <w:widowControl/>
              <w:spacing w:line="300" w:lineRule="exact"/>
              <w:jc w:val="center"/>
              <w:rPr>
                <w:rFonts w:ascii="宋体" w:cs="宋体"/>
                <w:kern w:val="0"/>
                <w:sz w:val="18"/>
                <w:szCs w:val="18"/>
              </w:rPr>
            </w:pPr>
            <w:r>
              <w:rPr>
                <w:rFonts w:ascii="宋体" w:cs="宋体" w:hint="eastAsia"/>
                <w:kern w:val="0"/>
                <w:sz w:val="18"/>
                <w:szCs w:val="18"/>
              </w:rPr>
              <w:t>7</w:t>
            </w:r>
          </w:p>
        </w:tc>
        <w:tc>
          <w:tcPr>
            <w:tcW w:w="2367" w:type="dxa"/>
            <w:vAlign w:val="center"/>
          </w:tcPr>
          <w:p w:rsidR="00821431" w:rsidRDefault="00E60B31">
            <w:pPr>
              <w:widowControl/>
              <w:spacing w:line="300" w:lineRule="exact"/>
              <w:jc w:val="center"/>
              <w:rPr>
                <w:rFonts w:ascii="宋体" w:cs="宋体"/>
                <w:color w:val="000000"/>
                <w:kern w:val="0"/>
                <w:sz w:val="18"/>
                <w:szCs w:val="18"/>
              </w:rPr>
            </w:pPr>
            <w:r>
              <w:rPr>
                <w:rFonts w:ascii="宋体" w:hAnsi="宋体" w:cs="宋体" w:hint="eastAsia"/>
                <w:color w:val="000000"/>
                <w:kern w:val="0"/>
                <w:sz w:val="18"/>
                <w:szCs w:val="18"/>
              </w:rPr>
              <w:t>皖人发</w:t>
            </w:r>
            <w:r>
              <w:rPr>
                <w:rFonts w:ascii="黑体" w:eastAsia="黑体" w:hAnsi="黑体" w:cs="宋体" w:hint="eastAsia"/>
                <w:color w:val="000000"/>
                <w:kern w:val="0"/>
                <w:sz w:val="18"/>
                <w:szCs w:val="18"/>
              </w:rPr>
              <w:t>〔</w:t>
            </w:r>
            <w:r>
              <w:rPr>
                <w:rFonts w:ascii="黑体" w:eastAsia="黑体" w:hAnsi="黑体" w:cs="宋体"/>
                <w:color w:val="000000"/>
                <w:kern w:val="0"/>
                <w:sz w:val="18"/>
                <w:szCs w:val="18"/>
              </w:rPr>
              <w:t>2002</w:t>
            </w:r>
            <w:r>
              <w:rPr>
                <w:rFonts w:ascii="黑体" w:eastAsia="黑体" w:hAnsi="黑体" w:cs="宋体" w:hint="eastAsia"/>
                <w:color w:val="000000"/>
                <w:kern w:val="0"/>
                <w:sz w:val="18"/>
                <w:szCs w:val="18"/>
              </w:rPr>
              <w:t>〕</w:t>
            </w:r>
            <w:r>
              <w:rPr>
                <w:rFonts w:ascii="黑体" w:eastAsia="黑体" w:hAnsi="黑体" w:cs="宋体"/>
                <w:color w:val="000000"/>
                <w:kern w:val="0"/>
                <w:sz w:val="18"/>
                <w:szCs w:val="18"/>
              </w:rPr>
              <w:t>20</w:t>
            </w:r>
            <w:r>
              <w:rPr>
                <w:rFonts w:ascii="黑体" w:eastAsia="黑体" w:hAnsi="黑体" w:cs="宋体" w:hint="eastAsia"/>
                <w:color w:val="000000"/>
                <w:kern w:val="0"/>
                <w:sz w:val="18"/>
                <w:szCs w:val="18"/>
              </w:rPr>
              <w:t>号</w:t>
            </w:r>
          </w:p>
        </w:tc>
        <w:tc>
          <w:tcPr>
            <w:tcW w:w="4591" w:type="dxa"/>
            <w:vAlign w:val="center"/>
          </w:tcPr>
          <w:p w:rsidR="00821431" w:rsidRDefault="00E60B31">
            <w:pPr>
              <w:widowControl/>
              <w:spacing w:line="300" w:lineRule="exact"/>
              <w:rPr>
                <w:rFonts w:ascii="宋体" w:cs="宋体"/>
                <w:color w:val="000000"/>
                <w:kern w:val="0"/>
                <w:sz w:val="18"/>
                <w:szCs w:val="18"/>
              </w:rPr>
            </w:pPr>
            <w:r>
              <w:rPr>
                <w:rFonts w:ascii="宋体" w:hAnsi="宋体" w:cs="宋体" w:hint="eastAsia"/>
                <w:color w:val="000000"/>
                <w:kern w:val="0"/>
                <w:sz w:val="18"/>
                <w:szCs w:val="18"/>
              </w:rPr>
              <w:t>中共安徽省委组织部、安徽省人事厅关于加强和改进国家公务员年度考核工作的若干意见</w:t>
            </w:r>
          </w:p>
        </w:tc>
        <w:tc>
          <w:tcPr>
            <w:tcW w:w="1523" w:type="dxa"/>
            <w:vAlign w:val="center"/>
          </w:tcPr>
          <w:p w:rsidR="00821431" w:rsidRDefault="00E60B31">
            <w:pPr>
              <w:widowControl/>
              <w:spacing w:line="300" w:lineRule="exact"/>
              <w:rPr>
                <w:rFonts w:ascii="宋体" w:cs="宋体"/>
                <w:kern w:val="0"/>
                <w:sz w:val="18"/>
                <w:szCs w:val="18"/>
              </w:rPr>
            </w:pPr>
            <w:r>
              <w:rPr>
                <w:rFonts w:ascii="宋体" w:cs="宋体" w:hint="eastAsia"/>
                <w:kern w:val="0"/>
                <w:sz w:val="18"/>
                <w:szCs w:val="18"/>
              </w:rPr>
              <w:t>已有新规定替代</w:t>
            </w:r>
          </w:p>
        </w:tc>
      </w:tr>
      <w:tr w:rsidR="00821431">
        <w:trPr>
          <w:trHeight w:val="567"/>
          <w:jc w:val="center"/>
        </w:trPr>
        <w:tc>
          <w:tcPr>
            <w:tcW w:w="629" w:type="dxa"/>
            <w:vAlign w:val="center"/>
          </w:tcPr>
          <w:p w:rsidR="00821431" w:rsidRDefault="00E60B31">
            <w:pPr>
              <w:widowControl/>
              <w:spacing w:line="300" w:lineRule="exact"/>
              <w:jc w:val="center"/>
              <w:rPr>
                <w:rFonts w:ascii="宋体" w:cs="宋体"/>
                <w:kern w:val="0"/>
                <w:sz w:val="18"/>
                <w:szCs w:val="18"/>
              </w:rPr>
            </w:pPr>
            <w:r>
              <w:rPr>
                <w:rFonts w:ascii="宋体" w:cs="宋体" w:hint="eastAsia"/>
                <w:kern w:val="0"/>
                <w:sz w:val="18"/>
                <w:szCs w:val="18"/>
              </w:rPr>
              <w:t>8</w:t>
            </w:r>
          </w:p>
        </w:tc>
        <w:tc>
          <w:tcPr>
            <w:tcW w:w="2367" w:type="dxa"/>
            <w:vAlign w:val="center"/>
          </w:tcPr>
          <w:p w:rsidR="00821431" w:rsidRDefault="00E60B31">
            <w:pPr>
              <w:widowControl/>
              <w:spacing w:line="300" w:lineRule="exact"/>
              <w:jc w:val="center"/>
              <w:rPr>
                <w:rFonts w:ascii="宋体" w:cs="宋体"/>
                <w:color w:val="000000"/>
                <w:kern w:val="0"/>
                <w:sz w:val="18"/>
                <w:szCs w:val="18"/>
              </w:rPr>
            </w:pPr>
            <w:r>
              <w:rPr>
                <w:rFonts w:ascii="宋体" w:hAnsi="宋体" w:cs="宋体" w:hint="eastAsia"/>
                <w:color w:val="000000"/>
                <w:kern w:val="0"/>
                <w:sz w:val="18"/>
                <w:szCs w:val="18"/>
              </w:rPr>
              <w:t>皖人发</w:t>
            </w:r>
            <w:r>
              <w:rPr>
                <w:rFonts w:ascii="黑体" w:eastAsia="黑体" w:hAnsi="黑体" w:cs="宋体" w:hint="eastAsia"/>
                <w:color w:val="000000"/>
                <w:kern w:val="0"/>
                <w:sz w:val="18"/>
                <w:szCs w:val="18"/>
              </w:rPr>
              <w:t>〔</w:t>
            </w:r>
            <w:r>
              <w:rPr>
                <w:rFonts w:ascii="黑体" w:eastAsia="黑体" w:hAnsi="黑体" w:cs="宋体"/>
                <w:color w:val="000000"/>
                <w:kern w:val="0"/>
                <w:sz w:val="18"/>
                <w:szCs w:val="18"/>
              </w:rPr>
              <w:t>2002</w:t>
            </w:r>
            <w:r>
              <w:rPr>
                <w:rFonts w:ascii="黑体" w:eastAsia="黑体" w:hAnsi="黑体" w:cs="宋体" w:hint="eastAsia"/>
                <w:color w:val="000000"/>
                <w:kern w:val="0"/>
                <w:sz w:val="18"/>
                <w:szCs w:val="18"/>
              </w:rPr>
              <w:t>〕</w:t>
            </w:r>
            <w:r>
              <w:rPr>
                <w:rFonts w:ascii="黑体" w:eastAsia="黑体" w:hAnsi="黑体" w:cs="宋体"/>
                <w:color w:val="000000"/>
                <w:kern w:val="0"/>
                <w:sz w:val="18"/>
                <w:szCs w:val="18"/>
              </w:rPr>
              <w:t>21</w:t>
            </w:r>
            <w:r>
              <w:rPr>
                <w:rFonts w:ascii="黑体" w:eastAsia="黑体" w:hAnsi="黑体" w:cs="宋体" w:hint="eastAsia"/>
                <w:color w:val="000000"/>
                <w:kern w:val="0"/>
                <w:sz w:val="18"/>
                <w:szCs w:val="18"/>
              </w:rPr>
              <w:t>号</w:t>
            </w:r>
          </w:p>
        </w:tc>
        <w:tc>
          <w:tcPr>
            <w:tcW w:w="4591" w:type="dxa"/>
            <w:vAlign w:val="center"/>
          </w:tcPr>
          <w:p w:rsidR="00821431" w:rsidRDefault="00E60B31">
            <w:pPr>
              <w:widowControl/>
              <w:spacing w:line="300" w:lineRule="exact"/>
              <w:rPr>
                <w:rFonts w:ascii="宋体" w:cs="宋体"/>
                <w:color w:val="000000"/>
                <w:kern w:val="0"/>
                <w:sz w:val="18"/>
                <w:szCs w:val="18"/>
              </w:rPr>
            </w:pPr>
            <w:r>
              <w:rPr>
                <w:rFonts w:ascii="宋体" w:hAnsi="宋体" w:cs="宋体" w:hint="eastAsia"/>
                <w:color w:val="000000"/>
                <w:kern w:val="0"/>
                <w:sz w:val="18"/>
                <w:szCs w:val="18"/>
              </w:rPr>
              <w:t>安徽省人事厅转发人事部全国博士后管委会关于印发《博士后管理工作规定》的通知</w:t>
            </w:r>
          </w:p>
        </w:tc>
        <w:tc>
          <w:tcPr>
            <w:tcW w:w="1523" w:type="dxa"/>
            <w:vAlign w:val="center"/>
          </w:tcPr>
          <w:p w:rsidR="00821431" w:rsidRDefault="00E60B31">
            <w:pPr>
              <w:widowControl/>
              <w:spacing w:line="300" w:lineRule="exact"/>
              <w:jc w:val="left"/>
              <w:rPr>
                <w:rFonts w:ascii="宋体" w:cs="宋体"/>
                <w:kern w:val="0"/>
                <w:sz w:val="18"/>
                <w:szCs w:val="18"/>
              </w:rPr>
            </w:pPr>
            <w:r>
              <w:rPr>
                <w:rFonts w:ascii="宋体" w:hAnsi="宋体" w:cs="宋体" w:hint="eastAsia"/>
                <w:kern w:val="0"/>
                <w:sz w:val="18"/>
                <w:szCs w:val="18"/>
              </w:rPr>
              <w:t>原有依据已废止</w:t>
            </w:r>
          </w:p>
        </w:tc>
      </w:tr>
      <w:tr w:rsidR="00821431">
        <w:trPr>
          <w:trHeight w:val="567"/>
          <w:jc w:val="center"/>
        </w:trPr>
        <w:tc>
          <w:tcPr>
            <w:tcW w:w="629" w:type="dxa"/>
            <w:vAlign w:val="center"/>
          </w:tcPr>
          <w:p w:rsidR="00821431" w:rsidRDefault="00E60B31">
            <w:pPr>
              <w:widowControl/>
              <w:spacing w:line="300" w:lineRule="exact"/>
              <w:jc w:val="center"/>
              <w:rPr>
                <w:rFonts w:ascii="宋体" w:cs="宋体"/>
                <w:kern w:val="0"/>
                <w:sz w:val="18"/>
                <w:szCs w:val="18"/>
              </w:rPr>
            </w:pPr>
            <w:r>
              <w:rPr>
                <w:rFonts w:ascii="宋体" w:cs="宋体" w:hint="eastAsia"/>
                <w:kern w:val="0"/>
                <w:sz w:val="18"/>
                <w:szCs w:val="18"/>
              </w:rPr>
              <w:t>9</w:t>
            </w:r>
          </w:p>
        </w:tc>
        <w:tc>
          <w:tcPr>
            <w:tcW w:w="2367" w:type="dxa"/>
            <w:vAlign w:val="center"/>
          </w:tcPr>
          <w:p w:rsidR="00821431" w:rsidRDefault="00E60B31">
            <w:pPr>
              <w:widowControl/>
              <w:spacing w:line="300" w:lineRule="exact"/>
              <w:jc w:val="center"/>
              <w:rPr>
                <w:rFonts w:ascii="宋体" w:cs="宋体"/>
                <w:color w:val="000000"/>
                <w:kern w:val="0"/>
                <w:sz w:val="18"/>
                <w:szCs w:val="18"/>
              </w:rPr>
            </w:pPr>
            <w:r>
              <w:rPr>
                <w:rFonts w:ascii="宋体" w:hAnsi="宋体" w:cs="宋体" w:hint="eastAsia"/>
                <w:color w:val="000000"/>
                <w:kern w:val="0"/>
                <w:sz w:val="18"/>
                <w:szCs w:val="18"/>
              </w:rPr>
              <w:t>皖人发</w:t>
            </w:r>
            <w:r>
              <w:rPr>
                <w:rFonts w:ascii="黑体" w:eastAsia="黑体" w:hAnsi="黑体" w:cs="宋体" w:hint="eastAsia"/>
                <w:color w:val="000000"/>
                <w:kern w:val="0"/>
                <w:sz w:val="18"/>
                <w:szCs w:val="18"/>
              </w:rPr>
              <w:t>〔</w:t>
            </w:r>
            <w:r>
              <w:rPr>
                <w:rFonts w:ascii="黑体" w:eastAsia="黑体" w:hAnsi="黑体" w:cs="宋体"/>
                <w:color w:val="000000"/>
                <w:kern w:val="0"/>
                <w:sz w:val="18"/>
                <w:szCs w:val="18"/>
              </w:rPr>
              <w:t>2002</w:t>
            </w:r>
            <w:r>
              <w:rPr>
                <w:rFonts w:ascii="黑体" w:eastAsia="黑体" w:hAnsi="黑体" w:cs="宋体" w:hint="eastAsia"/>
                <w:color w:val="000000"/>
                <w:kern w:val="0"/>
                <w:sz w:val="18"/>
                <w:szCs w:val="18"/>
              </w:rPr>
              <w:t>〕</w:t>
            </w:r>
            <w:r>
              <w:rPr>
                <w:rFonts w:ascii="黑体" w:eastAsia="黑体" w:hAnsi="黑体" w:cs="宋体"/>
                <w:color w:val="000000"/>
                <w:kern w:val="0"/>
                <w:sz w:val="18"/>
                <w:szCs w:val="18"/>
              </w:rPr>
              <w:t>24</w:t>
            </w:r>
            <w:r>
              <w:rPr>
                <w:rFonts w:ascii="黑体" w:eastAsia="黑体" w:hAnsi="黑体" w:cs="宋体" w:hint="eastAsia"/>
                <w:color w:val="000000"/>
                <w:kern w:val="0"/>
                <w:sz w:val="18"/>
                <w:szCs w:val="18"/>
              </w:rPr>
              <w:t>号</w:t>
            </w:r>
          </w:p>
        </w:tc>
        <w:tc>
          <w:tcPr>
            <w:tcW w:w="4591" w:type="dxa"/>
            <w:vAlign w:val="center"/>
          </w:tcPr>
          <w:p w:rsidR="00821431" w:rsidRDefault="00E60B31">
            <w:pPr>
              <w:widowControl/>
              <w:spacing w:line="300" w:lineRule="exact"/>
              <w:rPr>
                <w:rFonts w:ascii="宋体" w:cs="宋体"/>
                <w:color w:val="000000"/>
                <w:kern w:val="0"/>
                <w:sz w:val="18"/>
                <w:szCs w:val="18"/>
              </w:rPr>
            </w:pPr>
            <w:r>
              <w:rPr>
                <w:rFonts w:ascii="宋体" w:hAnsi="宋体" w:cs="宋体" w:hint="eastAsia"/>
                <w:color w:val="000000"/>
                <w:kern w:val="0"/>
                <w:sz w:val="18"/>
                <w:szCs w:val="18"/>
              </w:rPr>
              <w:t>安徽省人事厅关于印发《安徽省财政拨款事业单位新进人员考试考核办法》的通知</w:t>
            </w:r>
          </w:p>
        </w:tc>
        <w:tc>
          <w:tcPr>
            <w:tcW w:w="1523" w:type="dxa"/>
            <w:vAlign w:val="center"/>
          </w:tcPr>
          <w:p w:rsidR="00821431" w:rsidRDefault="00E60B31">
            <w:pPr>
              <w:widowControl/>
              <w:spacing w:line="300" w:lineRule="exact"/>
              <w:jc w:val="left"/>
              <w:rPr>
                <w:rFonts w:ascii="宋体" w:cs="宋体"/>
                <w:kern w:val="0"/>
                <w:sz w:val="18"/>
                <w:szCs w:val="18"/>
              </w:rPr>
            </w:pPr>
            <w:r>
              <w:rPr>
                <w:rFonts w:ascii="宋体" w:cs="宋体" w:hint="eastAsia"/>
                <w:kern w:val="0"/>
                <w:sz w:val="18"/>
                <w:szCs w:val="18"/>
              </w:rPr>
              <w:t>已有新规定替代</w:t>
            </w:r>
          </w:p>
        </w:tc>
      </w:tr>
      <w:tr w:rsidR="00821431">
        <w:trPr>
          <w:trHeight w:val="567"/>
          <w:jc w:val="center"/>
        </w:trPr>
        <w:tc>
          <w:tcPr>
            <w:tcW w:w="629" w:type="dxa"/>
            <w:vAlign w:val="center"/>
          </w:tcPr>
          <w:p w:rsidR="00821431" w:rsidRDefault="00E60B31">
            <w:pPr>
              <w:widowControl/>
              <w:spacing w:line="300" w:lineRule="exact"/>
              <w:jc w:val="center"/>
              <w:rPr>
                <w:rFonts w:ascii="宋体" w:cs="宋体"/>
                <w:kern w:val="0"/>
                <w:sz w:val="18"/>
                <w:szCs w:val="18"/>
              </w:rPr>
            </w:pPr>
            <w:r>
              <w:rPr>
                <w:rFonts w:ascii="宋体" w:cs="宋体" w:hint="eastAsia"/>
                <w:kern w:val="0"/>
                <w:sz w:val="18"/>
                <w:szCs w:val="18"/>
              </w:rPr>
              <w:t>10</w:t>
            </w:r>
          </w:p>
        </w:tc>
        <w:tc>
          <w:tcPr>
            <w:tcW w:w="2367" w:type="dxa"/>
            <w:vAlign w:val="center"/>
          </w:tcPr>
          <w:p w:rsidR="00821431" w:rsidRDefault="00E60B31">
            <w:pPr>
              <w:widowControl/>
              <w:spacing w:line="300" w:lineRule="exact"/>
              <w:jc w:val="center"/>
              <w:rPr>
                <w:rFonts w:ascii="宋体" w:cs="宋体"/>
                <w:color w:val="000000"/>
                <w:kern w:val="0"/>
                <w:sz w:val="18"/>
                <w:szCs w:val="18"/>
              </w:rPr>
            </w:pPr>
            <w:r>
              <w:rPr>
                <w:rFonts w:ascii="宋体" w:hAnsi="宋体" w:cs="宋体" w:hint="eastAsia"/>
                <w:color w:val="000000"/>
                <w:kern w:val="0"/>
                <w:sz w:val="18"/>
                <w:szCs w:val="18"/>
              </w:rPr>
              <w:t>皖人发</w:t>
            </w:r>
            <w:r>
              <w:rPr>
                <w:rFonts w:ascii="黑体" w:eastAsia="黑体" w:hAnsi="黑体" w:cs="宋体" w:hint="eastAsia"/>
                <w:color w:val="000000"/>
                <w:kern w:val="0"/>
                <w:sz w:val="18"/>
                <w:szCs w:val="18"/>
              </w:rPr>
              <w:t>〔</w:t>
            </w:r>
            <w:r>
              <w:rPr>
                <w:rFonts w:ascii="黑体" w:eastAsia="黑体" w:hAnsi="黑体" w:cs="宋体"/>
                <w:color w:val="000000"/>
                <w:kern w:val="0"/>
                <w:sz w:val="18"/>
                <w:szCs w:val="18"/>
              </w:rPr>
              <w:t>2002</w:t>
            </w:r>
            <w:r>
              <w:rPr>
                <w:rFonts w:ascii="黑体" w:eastAsia="黑体" w:hAnsi="黑体" w:cs="宋体" w:hint="eastAsia"/>
                <w:color w:val="000000"/>
                <w:kern w:val="0"/>
                <w:sz w:val="18"/>
                <w:szCs w:val="18"/>
              </w:rPr>
              <w:t>〕</w:t>
            </w:r>
            <w:r>
              <w:rPr>
                <w:rFonts w:ascii="黑体" w:eastAsia="黑体" w:hAnsi="黑体" w:cs="宋体"/>
                <w:color w:val="000000"/>
                <w:kern w:val="0"/>
                <w:sz w:val="18"/>
                <w:szCs w:val="18"/>
              </w:rPr>
              <w:t>46</w:t>
            </w:r>
            <w:r>
              <w:rPr>
                <w:rFonts w:ascii="黑体" w:eastAsia="黑体" w:hAnsi="黑体" w:cs="宋体" w:hint="eastAsia"/>
                <w:color w:val="000000"/>
                <w:kern w:val="0"/>
                <w:sz w:val="18"/>
                <w:szCs w:val="18"/>
              </w:rPr>
              <w:t>号</w:t>
            </w:r>
          </w:p>
        </w:tc>
        <w:tc>
          <w:tcPr>
            <w:tcW w:w="4591" w:type="dxa"/>
            <w:vAlign w:val="center"/>
          </w:tcPr>
          <w:p w:rsidR="00821431" w:rsidRDefault="00E60B31">
            <w:pPr>
              <w:widowControl/>
              <w:spacing w:line="300" w:lineRule="exact"/>
              <w:rPr>
                <w:rFonts w:ascii="宋体" w:cs="宋体"/>
                <w:color w:val="000000"/>
                <w:kern w:val="0"/>
                <w:sz w:val="18"/>
                <w:szCs w:val="18"/>
              </w:rPr>
            </w:pPr>
            <w:r>
              <w:rPr>
                <w:rFonts w:ascii="宋体" w:hAnsi="宋体" w:cs="宋体" w:hint="eastAsia"/>
                <w:color w:val="000000"/>
                <w:kern w:val="0"/>
                <w:sz w:val="18"/>
                <w:szCs w:val="18"/>
              </w:rPr>
              <w:t>安徽省人事厅关于开辟引进人才“绿色通道”的实施意见</w:t>
            </w:r>
          </w:p>
        </w:tc>
        <w:tc>
          <w:tcPr>
            <w:tcW w:w="1523" w:type="dxa"/>
            <w:vAlign w:val="center"/>
          </w:tcPr>
          <w:p w:rsidR="00821431" w:rsidRDefault="00E60B31">
            <w:pPr>
              <w:widowControl/>
              <w:spacing w:line="300" w:lineRule="exact"/>
              <w:jc w:val="left"/>
              <w:rPr>
                <w:rFonts w:ascii="宋体" w:cs="宋体"/>
                <w:kern w:val="0"/>
                <w:sz w:val="18"/>
                <w:szCs w:val="18"/>
              </w:rPr>
            </w:pPr>
            <w:r>
              <w:rPr>
                <w:rFonts w:ascii="宋体" w:cs="宋体" w:hint="eastAsia"/>
                <w:kern w:val="0"/>
                <w:sz w:val="18"/>
                <w:szCs w:val="18"/>
              </w:rPr>
              <w:t>已有新规定替代</w:t>
            </w:r>
          </w:p>
        </w:tc>
      </w:tr>
      <w:tr w:rsidR="00821431">
        <w:trPr>
          <w:trHeight w:val="567"/>
          <w:jc w:val="center"/>
        </w:trPr>
        <w:tc>
          <w:tcPr>
            <w:tcW w:w="629" w:type="dxa"/>
            <w:vAlign w:val="center"/>
          </w:tcPr>
          <w:p w:rsidR="00821431" w:rsidRDefault="00E60B31">
            <w:pPr>
              <w:widowControl/>
              <w:spacing w:line="300" w:lineRule="exact"/>
              <w:jc w:val="center"/>
              <w:rPr>
                <w:rFonts w:ascii="宋体" w:cs="宋体"/>
                <w:kern w:val="0"/>
                <w:sz w:val="18"/>
                <w:szCs w:val="18"/>
              </w:rPr>
            </w:pPr>
            <w:r>
              <w:rPr>
                <w:rFonts w:ascii="宋体" w:hAnsi="宋体" w:cs="宋体"/>
                <w:kern w:val="0"/>
                <w:sz w:val="18"/>
                <w:szCs w:val="18"/>
              </w:rPr>
              <w:t>1</w:t>
            </w:r>
            <w:r>
              <w:rPr>
                <w:rFonts w:ascii="宋体" w:hAnsi="宋体" w:cs="宋体" w:hint="eastAsia"/>
                <w:kern w:val="0"/>
                <w:sz w:val="18"/>
                <w:szCs w:val="18"/>
              </w:rPr>
              <w:t>1</w:t>
            </w:r>
          </w:p>
        </w:tc>
        <w:tc>
          <w:tcPr>
            <w:tcW w:w="2367" w:type="dxa"/>
            <w:vAlign w:val="center"/>
          </w:tcPr>
          <w:p w:rsidR="00821431" w:rsidRDefault="00E60B31">
            <w:pPr>
              <w:widowControl/>
              <w:spacing w:line="300" w:lineRule="exact"/>
              <w:jc w:val="center"/>
              <w:rPr>
                <w:rFonts w:ascii="宋体" w:cs="宋体"/>
                <w:color w:val="000000"/>
                <w:kern w:val="0"/>
                <w:sz w:val="18"/>
                <w:szCs w:val="18"/>
              </w:rPr>
            </w:pPr>
            <w:r>
              <w:rPr>
                <w:rFonts w:ascii="宋体" w:hAnsi="宋体" w:cs="宋体" w:hint="eastAsia"/>
                <w:color w:val="000000"/>
                <w:kern w:val="0"/>
                <w:sz w:val="18"/>
                <w:szCs w:val="18"/>
              </w:rPr>
              <w:t>皖人发</w:t>
            </w:r>
            <w:r>
              <w:rPr>
                <w:rFonts w:ascii="黑体" w:eastAsia="黑体" w:hAnsi="黑体" w:cs="宋体" w:hint="eastAsia"/>
                <w:color w:val="000000"/>
                <w:kern w:val="0"/>
                <w:sz w:val="18"/>
                <w:szCs w:val="18"/>
              </w:rPr>
              <w:t>〔</w:t>
            </w:r>
            <w:r>
              <w:rPr>
                <w:rFonts w:ascii="黑体" w:eastAsia="黑体" w:hAnsi="黑体" w:cs="宋体"/>
                <w:color w:val="000000"/>
                <w:kern w:val="0"/>
                <w:sz w:val="18"/>
                <w:szCs w:val="18"/>
              </w:rPr>
              <w:t>2002</w:t>
            </w:r>
            <w:r>
              <w:rPr>
                <w:rFonts w:ascii="黑体" w:eastAsia="黑体" w:hAnsi="黑体" w:cs="宋体" w:hint="eastAsia"/>
                <w:color w:val="000000"/>
                <w:kern w:val="0"/>
                <w:sz w:val="18"/>
                <w:szCs w:val="18"/>
              </w:rPr>
              <w:t>〕</w:t>
            </w:r>
            <w:r>
              <w:rPr>
                <w:rFonts w:ascii="黑体" w:eastAsia="黑体" w:hAnsi="黑体" w:cs="宋体"/>
                <w:color w:val="000000"/>
                <w:kern w:val="0"/>
                <w:sz w:val="18"/>
                <w:szCs w:val="18"/>
              </w:rPr>
              <w:t>69</w:t>
            </w:r>
            <w:r>
              <w:rPr>
                <w:rFonts w:ascii="黑体" w:eastAsia="黑体" w:hAnsi="黑体" w:cs="宋体" w:hint="eastAsia"/>
                <w:color w:val="000000"/>
                <w:kern w:val="0"/>
                <w:sz w:val="18"/>
                <w:szCs w:val="18"/>
              </w:rPr>
              <w:t>号</w:t>
            </w:r>
          </w:p>
        </w:tc>
        <w:tc>
          <w:tcPr>
            <w:tcW w:w="4591" w:type="dxa"/>
            <w:vAlign w:val="center"/>
          </w:tcPr>
          <w:p w:rsidR="00821431" w:rsidRDefault="00E60B31">
            <w:pPr>
              <w:widowControl/>
              <w:spacing w:line="300" w:lineRule="exact"/>
              <w:rPr>
                <w:rFonts w:ascii="宋体" w:cs="宋体"/>
                <w:color w:val="000000"/>
                <w:kern w:val="0"/>
                <w:sz w:val="18"/>
                <w:szCs w:val="18"/>
              </w:rPr>
            </w:pPr>
            <w:r>
              <w:rPr>
                <w:rFonts w:ascii="宋体" w:hAnsi="宋体" w:cs="宋体" w:hint="eastAsia"/>
                <w:color w:val="000000"/>
                <w:kern w:val="0"/>
                <w:sz w:val="18"/>
                <w:szCs w:val="18"/>
              </w:rPr>
              <w:t>安徽省人事厅关于印发安徽省财政拨款事业单位专业技术职务聘任管理暂行办法的通知</w:t>
            </w:r>
          </w:p>
        </w:tc>
        <w:tc>
          <w:tcPr>
            <w:tcW w:w="1523" w:type="dxa"/>
            <w:vAlign w:val="center"/>
          </w:tcPr>
          <w:p w:rsidR="00821431" w:rsidRDefault="00E60B31">
            <w:pPr>
              <w:widowControl/>
              <w:spacing w:line="300" w:lineRule="exact"/>
              <w:jc w:val="left"/>
              <w:rPr>
                <w:rFonts w:ascii="宋体" w:cs="宋体"/>
                <w:kern w:val="0"/>
                <w:sz w:val="18"/>
                <w:szCs w:val="18"/>
              </w:rPr>
            </w:pPr>
            <w:r>
              <w:rPr>
                <w:rFonts w:ascii="宋体" w:cs="宋体" w:hint="eastAsia"/>
                <w:kern w:val="0"/>
                <w:sz w:val="18"/>
                <w:szCs w:val="18"/>
              </w:rPr>
              <w:t>已有新规定替代</w:t>
            </w:r>
          </w:p>
        </w:tc>
      </w:tr>
      <w:tr w:rsidR="00821431">
        <w:trPr>
          <w:trHeight w:val="567"/>
          <w:jc w:val="center"/>
        </w:trPr>
        <w:tc>
          <w:tcPr>
            <w:tcW w:w="629" w:type="dxa"/>
            <w:vAlign w:val="center"/>
          </w:tcPr>
          <w:p w:rsidR="00821431" w:rsidRDefault="00E60B31">
            <w:pPr>
              <w:widowControl/>
              <w:spacing w:line="300" w:lineRule="exact"/>
              <w:jc w:val="center"/>
              <w:rPr>
                <w:rFonts w:ascii="宋体" w:cs="宋体"/>
                <w:kern w:val="0"/>
                <w:sz w:val="18"/>
                <w:szCs w:val="18"/>
              </w:rPr>
            </w:pPr>
            <w:r>
              <w:rPr>
                <w:rFonts w:ascii="宋体" w:hAnsi="宋体" w:cs="宋体"/>
                <w:kern w:val="0"/>
                <w:sz w:val="18"/>
                <w:szCs w:val="18"/>
              </w:rPr>
              <w:t>1</w:t>
            </w:r>
            <w:r>
              <w:rPr>
                <w:rFonts w:ascii="宋体" w:hAnsi="宋体" w:cs="宋体" w:hint="eastAsia"/>
                <w:kern w:val="0"/>
                <w:sz w:val="18"/>
                <w:szCs w:val="18"/>
              </w:rPr>
              <w:t>2</w:t>
            </w:r>
          </w:p>
        </w:tc>
        <w:tc>
          <w:tcPr>
            <w:tcW w:w="2367" w:type="dxa"/>
            <w:vAlign w:val="center"/>
          </w:tcPr>
          <w:p w:rsidR="00821431" w:rsidRDefault="00E60B31">
            <w:pPr>
              <w:widowControl/>
              <w:spacing w:line="300" w:lineRule="exact"/>
              <w:jc w:val="center"/>
              <w:rPr>
                <w:rFonts w:ascii="宋体" w:cs="宋体"/>
                <w:color w:val="000000"/>
                <w:kern w:val="0"/>
                <w:sz w:val="18"/>
                <w:szCs w:val="18"/>
              </w:rPr>
            </w:pPr>
            <w:r>
              <w:rPr>
                <w:rFonts w:ascii="宋体" w:hAnsi="宋体" w:cs="宋体" w:hint="eastAsia"/>
                <w:color w:val="000000"/>
                <w:kern w:val="0"/>
                <w:sz w:val="18"/>
                <w:szCs w:val="18"/>
              </w:rPr>
              <w:t>皖人发</w:t>
            </w:r>
            <w:r>
              <w:rPr>
                <w:rFonts w:ascii="黑体" w:eastAsia="黑体" w:hAnsi="黑体" w:cs="宋体" w:hint="eastAsia"/>
                <w:color w:val="000000"/>
                <w:kern w:val="0"/>
                <w:sz w:val="18"/>
                <w:szCs w:val="18"/>
              </w:rPr>
              <w:t>〔</w:t>
            </w:r>
            <w:r>
              <w:rPr>
                <w:rFonts w:ascii="黑体" w:eastAsia="黑体" w:hAnsi="黑体" w:cs="宋体"/>
                <w:color w:val="000000"/>
                <w:kern w:val="0"/>
                <w:sz w:val="18"/>
                <w:szCs w:val="18"/>
              </w:rPr>
              <w:t>2002</w:t>
            </w:r>
            <w:r>
              <w:rPr>
                <w:rFonts w:ascii="黑体" w:eastAsia="黑体" w:hAnsi="黑体" w:cs="宋体" w:hint="eastAsia"/>
                <w:color w:val="000000"/>
                <w:kern w:val="0"/>
                <w:sz w:val="18"/>
                <w:szCs w:val="18"/>
              </w:rPr>
              <w:t>〕</w:t>
            </w:r>
            <w:r>
              <w:rPr>
                <w:rFonts w:ascii="黑体" w:eastAsia="黑体" w:hAnsi="黑体" w:cs="宋体"/>
                <w:color w:val="000000"/>
                <w:kern w:val="0"/>
                <w:sz w:val="18"/>
                <w:szCs w:val="18"/>
              </w:rPr>
              <w:t>73</w:t>
            </w:r>
            <w:r>
              <w:rPr>
                <w:rFonts w:ascii="黑体" w:eastAsia="黑体" w:hAnsi="黑体" w:cs="宋体" w:hint="eastAsia"/>
                <w:color w:val="000000"/>
                <w:kern w:val="0"/>
                <w:sz w:val="18"/>
                <w:szCs w:val="18"/>
              </w:rPr>
              <w:t>号</w:t>
            </w:r>
          </w:p>
        </w:tc>
        <w:tc>
          <w:tcPr>
            <w:tcW w:w="4591" w:type="dxa"/>
            <w:vAlign w:val="center"/>
          </w:tcPr>
          <w:p w:rsidR="00821431" w:rsidRDefault="00E60B31">
            <w:pPr>
              <w:widowControl/>
              <w:spacing w:line="300" w:lineRule="exact"/>
              <w:rPr>
                <w:rFonts w:ascii="宋体" w:cs="宋体"/>
                <w:color w:val="000000"/>
                <w:kern w:val="0"/>
                <w:sz w:val="18"/>
                <w:szCs w:val="18"/>
              </w:rPr>
            </w:pPr>
            <w:r>
              <w:rPr>
                <w:rFonts w:ascii="宋体" w:hAnsi="宋体" w:cs="宋体" w:hint="eastAsia"/>
                <w:color w:val="000000"/>
                <w:kern w:val="0"/>
                <w:sz w:val="18"/>
                <w:szCs w:val="18"/>
              </w:rPr>
              <w:t>安徽省人事厅关于印发《安徽省人才开发资金管理使用暂行办法》的通知</w:t>
            </w:r>
          </w:p>
        </w:tc>
        <w:tc>
          <w:tcPr>
            <w:tcW w:w="1523" w:type="dxa"/>
            <w:vAlign w:val="center"/>
          </w:tcPr>
          <w:p w:rsidR="00821431" w:rsidRDefault="00E60B31">
            <w:pPr>
              <w:widowControl/>
              <w:spacing w:line="300" w:lineRule="exact"/>
              <w:rPr>
                <w:rFonts w:ascii="宋体" w:cs="宋体"/>
                <w:color w:val="000000"/>
                <w:kern w:val="0"/>
                <w:sz w:val="18"/>
                <w:szCs w:val="18"/>
              </w:rPr>
            </w:pPr>
            <w:r>
              <w:rPr>
                <w:rFonts w:ascii="宋体" w:cs="宋体" w:hint="eastAsia"/>
                <w:kern w:val="0"/>
                <w:sz w:val="18"/>
                <w:szCs w:val="18"/>
              </w:rPr>
              <w:t>已有新规定替代</w:t>
            </w:r>
          </w:p>
        </w:tc>
      </w:tr>
      <w:tr w:rsidR="00821431">
        <w:trPr>
          <w:trHeight w:val="567"/>
          <w:jc w:val="center"/>
        </w:trPr>
        <w:tc>
          <w:tcPr>
            <w:tcW w:w="629" w:type="dxa"/>
            <w:vAlign w:val="center"/>
          </w:tcPr>
          <w:p w:rsidR="00821431" w:rsidRDefault="00E60B31">
            <w:pPr>
              <w:widowControl/>
              <w:spacing w:line="300" w:lineRule="exact"/>
              <w:jc w:val="center"/>
              <w:rPr>
                <w:rFonts w:ascii="宋体" w:cs="宋体"/>
                <w:kern w:val="0"/>
                <w:sz w:val="18"/>
                <w:szCs w:val="18"/>
              </w:rPr>
            </w:pPr>
            <w:r>
              <w:rPr>
                <w:rFonts w:ascii="宋体" w:hAnsi="宋体" w:cs="宋体"/>
                <w:kern w:val="0"/>
                <w:sz w:val="18"/>
                <w:szCs w:val="18"/>
              </w:rPr>
              <w:t>1</w:t>
            </w:r>
            <w:r>
              <w:rPr>
                <w:rFonts w:ascii="宋体" w:hAnsi="宋体" w:cs="宋体" w:hint="eastAsia"/>
                <w:kern w:val="0"/>
                <w:sz w:val="18"/>
                <w:szCs w:val="18"/>
              </w:rPr>
              <w:t>3</w:t>
            </w:r>
          </w:p>
        </w:tc>
        <w:tc>
          <w:tcPr>
            <w:tcW w:w="2367" w:type="dxa"/>
            <w:vAlign w:val="center"/>
          </w:tcPr>
          <w:p w:rsidR="00821431" w:rsidRDefault="00E60B31">
            <w:pPr>
              <w:widowControl/>
              <w:spacing w:line="300" w:lineRule="exact"/>
              <w:jc w:val="center"/>
              <w:rPr>
                <w:rFonts w:ascii="宋体" w:cs="宋体"/>
                <w:color w:val="000000"/>
                <w:kern w:val="0"/>
                <w:sz w:val="18"/>
                <w:szCs w:val="18"/>
              </w:rPr>
            </w:pPr>
            <w:r>
              <w:rPr>
                <w:rFonts w:ascii="宋体" w:hAnsi="宋体" w:cs="宋体" w:hint="eastAsia"/>
                <w:color w:val="000000"/>
                <w:kern w:val="0"/>
                <w:sz w:val="18"/>
                <w:szCs w:val="18"/>
              </w:rPr>
              <w:t>皖人发</w:t>
            </w:r>
            <w:r>
              <w:rPr>
                <w:rFonts w:ascii="黑体" w:eastAsia="黑体" w:hAnsi="黑体" w:cs="宋体" w:hint="eastAsia"/>
                <w:color w:val="000000"/>
                <w:kern w:val="0"/>
                <w:sz w:val="18"/>
                <w:szCs w:val="18"/>
              </w:rPr>
              <w:t>〔</w:t>
            </w:r>
            <w:r>
              <w:rPr>
                <w:rFonts w:ascii="黑体" w:eastAsia="黑体" w:hAnsi="黑体" w:cs="宋体"/>
                <w:color w:val="000000"/>
                <w:kern w:val="0"/>
                <w:sz w:val="18"/>
                <w:szCs w:val="18"/>
              </w:rPr>
              <w:t>2002</w:t>
            </w:r>
            <w:r>
              <w:rPr>
                <w:rFonts w:ascii="黑体" w:eastAsia="黑体" w:hAnsi="黑体" w:cs="宋体" w:hint="eastAsia"/>
                <w:color w:val="000000"/>
                <w:kern w:val="0"/>
                <w:sz w:val="18"/>
                <w:szCs w:val="18"/>
              </w:rPr>
              <w:t>〕</w:t>
            </w:r>
            <w:r>
              <w:rPr>
                <w:rFonts w:ascii="黑体" w:eastAsia="黑体" w:hAnsi="黑体" w:cs="宋体"/>
                <w:color w:val="000000"/>
                <w:kern w:val="0"/>
                <w:sz w:val="18"/>
                <w:szCs w:val="18"/>
              </w:rPr>
              <w:t>75</w:t>
            </w:r>
            <w:r>
              <w:rPr>
                <w:rFonts w:ascii="黑体" w:eastAsia="黑体" w:hAnsi="黑体" w:cs="宋体" w:hint="eastAsia"/>
                <w:color w:val="000000"/>
                <w:kern w:val="0"/>
                <w:sz w:val="18"/>
                <w:szCs w:val="18"/>
              </w:rPr>
              <w:t>号</w:t>
            </w:r>
          </w:p>
        </w:tc>
        <w:tc>
          <w:tcPr>
            <w:tcW w:w="4591" w:type="dxa"/>
            <w:vAlign w:val="center"/>
          </w:tcPr>
          <w:p w:rsidR="00821431" w:rsidRDefault="00E60B31">
            <w:pPr>
              <w:widowControl/>
              <w:spacing w:line="300" w:lineRule="exact"/>
              <w:rPr>
                <w:rFonts w:ascii="宋体" w:cs="宋体"/>
                <w:color w:val="000000"/>
                <w:kern w:val="0"/>
                <w:sz w:val="18"/>
                <w:szCs w:val="18"/>
              </w:rPr>
            </w:pPr>
            <w:r>
              <w:rPr>
                <w:rFonts w:ascii="宋体" w:hAnsi="宋体" w:cs="宋体" w:hint="eastAsia"/>
                <w:color w:val="000000"/>
                <w:kern w:val="0"/>
                <w:sz w:val="18"/>
                <w:szCs w:val="18"/>
              </w:rPr>
              <w:t>安徽省人事厅关于印发《安徽省博士后经费管理暂行办法》的通知</w:t>
            </w:r>
          </w:p>
        </w:tc>
        <w:tc>
          <w:tcPr>
            <w:tcW w:w="1523" w:type="dxa"/>
            <w:vAlign w:val="center"/>
          </w:tcPr>
          <w:p w:rsidR="00821431" w:rsidRDefault="00E60B31">
            <w:pPr>
              <w:widowControl/>
              <w:spacing w:line="300" w:lineRule="exact"/>
              <w:rPr>
                <w:rFonts w:ascii="宋体" w:cs="宋体"/>
                <w:color w:val="000000"/>
                <w:kern w:val="0"/>
                <w:sz w:val="18"/>
                <w:szCs w:val="18"/>
              </w:rPr>
            </w:pPr>
            <w:r>
              <w:rPr>
                <w:rFonts w:ascii="宋体" w:cs="宋体" w:hint="eastAsia"/>
                <w:kern w:val="0"/>
                <w:sz w:val="18"/>
                <w:szCs w:val="18"/>
              </w:rPr>
              <w:t>已有新规定替代</w:t>
            </w:r>
          </w:p>
        </w:tc>
      </w:tr>
      <w:tr w:rsidR="00821431">
        <w:trPr>
          <w:trHeight w:val="567"/>
          <w:jc w:val="center"/>
        </w:trPr>
        <w:tc>
          <w:tcPr>
            <w:tcW w:w="629" w:type="dxa"/>
            <w:vAlign w:val="center"/>
          </w:tcPr>
          <w:p w:rsidR="00821431" w:rsidRDefault="00E60B31">
            <w:pPr>
              <w:widowControl/>
              <w:spacing w:line="300" w:lineRule="exact"/>
              <w:jc w:val="center"/>
              <w:rPr>
                <w:rFonts w:ascii="宋体" w:cs="宋体"/>
                <w:kern w:val="0"/>
                <w:sz w:val="18"/>
                <w:szCs w:val="18"/>
              </w:rPr>
            </w:pPr>
            <w:r>
              <w:rPr>
                <w:rFonts w:ascii="宋体" w:hAnsi="宋体" w:cs="宋体"/>
                <w:kern w:val="0"/>
                <w:sz w:val="18"/>
                <w:szCs w:val="18"/>
              </w:rPr>
              <w:t>1</w:t>
            </w:r>
            <w:r>
              <w:rPr>
                <w:rFonts w:ascii="宋体" w:hAnsi="宋体" w:cs="宋体" w:hint="eastAsia"/>
                <w:kern w:val="0"/>
                <w:sz w:val="18"/>
                <w:szCs w:val="18"/>
              </w:rPr>
              <w:t>4</w:t>
            </w:r>
          </w:p>
        </w:tc>
        <w:tc>
          <w:tcPr>
            <w:tcW w:w="2367" w:type="dxa"/>
            <w:vAlign w:val="center"/>
          </w:tcPr>
          <w:p w:rsidR="00821431" w:rsidRDefault="00E60B31">
            <w:pPr>
              <w:widowControl/>
              <w:spacing w:line="300" w:lineRule="exact"/>
              <w:jc w:val="center"/>
              <w:rPr>
                <w:rFonts w:ascii="宋体" w:cs="宋体"/>
                <w:color w:val="000000"/>
                <w:kern w:val="0"/>
                <w:sz w:val="18"/>
                <w:szCs w:val="18"/>
              </w:rPr>
            </w:pPr>
            <w:r>
              <w:rPr>
                <w:rFonts w:ascii="宋体" w:hAnsi="宋体" w:cs="宋体" w:hint="eastAsia"/>
                <w:color w:val="000000"/>
                <w:kern w:val="0"/>
                <w:sz w:val="18"/>
                <w:szCs w:val="18"/>
              </w:rPr>
              <w:t>皖人发</w:t>
            </w:r>
            <w:r>
              <w:rPr>
                <w:rFonts w:ascii="黑体" w:eastAsia="黑体" w:hAnsi="黑体" w:cs="宋体" w:hint="eastAsia"/>
                <w:color w:val="000000"/>
                <w:kern w:val="0"/>
                <w:sz w:val="18"/>
                <w:szCs w:val="18"/>
              </w:rPr>
              <w:t>〔</w:t>
            </w:r>
            <w:r>
              <w:rPr>
                <w:rFonts w:ascii="黑体" w:eastAsia="黑体" w:hAnsi="黑体" w:cs="宋体"/>
                <w:color w:val="000000"/>
                <w:kern w:val="0"/>
                <w:sz w:val="18"/>
                <w:szCs w:val="18"/>
              </w:rPr>
              <w:t>2002</w:t>
            </w:r>
            <w:r>
              <w:rPr>
                <w:rFonts w:ascii="黑体" w:eastAsia="黑体" w:hAnsi="黑体" w:cs="宋体" w:hint="eastAsia"/>
                <w:color w:val="000000"/>
                <w:kern w:val="0"/>
                <w:sz w:val="18"/>
                <w:szCs w:val="18"/>
              </w:rPr>
              <w:t>〕</w:t>
            </w:r>
            <w:r>
              <w:rPr>
                <w:rFonts w:ascii="黑体" w:eastAsia="黑体" w:hAnsi="黑体" w:cs="宋体"/>
                <w:color w:val="000000"/>
                <w:kern w:val="0"/>
                <w:sz w:val="18"/>
                <w:szCs w:val="18"/>
              </w:rPr>
              <w:t>94</w:t>
            </w:r>
            <w:r>
              <w:rPr>
                <w:rFonts w:ascii="黑体" w:eastAsia="黑体" w:hAnsi="黑体" w:cs="宋体" w:hint="eastAsia"/>
                <w:color w:val="000000"/>
                <w:kern w:val="0"/>
                <w:sz w:val="18"/>
                <w:szCs w:val="18"/>
              </w:rPr>
              <w:t>号</w:t>
            </w:r>
          </w:p>
        </w:tc>
        <w:tc>
          <w:tcPr>
            <w:tcW w:w="4591" w:type="dxa"/>
            <w:vAlign w:val="center"/>
          </w:tcPr>
          <w:p w:rsidR="00821431" w:rsidRDefault="00E60B31">
            <w:pPr>
              <w:widowControl/>
              <w:spacing w:line="300" w:lineRule="exact"/>
              <w:rPr>
                <w:rFonts w:ascii="宋体" w:cs="宋体"/>
                <w:color w:val="000000"/>
                <w:kern w:val="0"/>
                <w:sz w:val="18"/>
                <w:szCs w:val="18"/>
              </w:rPr>
            </w:pPr>
            <w:r>
              <w:rPr>
                <w:rFonts w:ascii="宋体" w:hAnsi="宋体" w:cs="宋体" w:hint="eastAsia"/>
                <w:color w:val="000000"/>
                <w:kern w:val="0"/>
                <w:sz w:val="18"/>
                <w:szCs w:val="18"/>
              </w:rPr>
              <w:t>安徽省人事厅关于印发《安徽省机关、事业单位工人技师考核评聘试行办法》的通知</w:t>
            </w:r>
          </w:p>
        </w:tc>
        <w:tc>
          <w:tcPr>
            <w:tcW w:w="1523" w:type="dxa"/>
            <w:vAlign w:val="center"/>
          </w:tcPr>
          <w:p w:rsidR="00821431" w:rsidRDefault="00E60B31">
            <w:pPr>
              <w:widowControl/>
              <w:spacing w:line="300" w:lineRule="exact"/>
              <w:rPr>
                <w:rFonts w:ascii="宋体" w:cs="宋体"/>
                <w:color w:val="000000"/>
                <w:kern w:val="0"/>
                <w:sz w:val="18"/>
                <w:szCs w:val="18"/>
              </w:rPr>
            </w:pPr>
            <w:r>
              <w:rPr>
                <w:rFonts w:ascii="宋体" w:cs="宋体" w:hint="eastAsia"/>
                <w:kern w:val="0"/>
                <w:sz w:val="18"/>
                <w:szCs w:val="18"/>
              </w:rPr>
              <w:t>已有新规定替代</w:t>
            </w:r>
          </w:p>
        </w:tc>
      </w:tr>
      <w:tr w:rsidR="00821431">
        <w:trPr>
          <w:trHeight w:val="567"/>
          <w:jc w:val="center"/>
        </w:trPr>
        <w:tc>
          <w:tcPr>
            <w:tcW w:w="629" w:type="dxa"/>
            <w:vAlign w:val="center"/>
          </w:tcPr>
          <w:p w:rsidR="00821431" w:rsidRDefault="00E60B31">
            <w:pPr>
              <w:widowControl/>
              <w:spacing w:line="300" w:lineRule="exact"/>
              <w:jc w:val="center"/>
              <w:rPr>
                <w:rFonts w:ascii="宋体" w:cs="宋体"/>
                <w:kern w:val="0"/>
                <w:sz w:val="18"/>
                <w:szCs w:val="18"/>
              </w:rPr>
            </w:pPr>
            <w:r>
              <w:rPr>
                <w:rFonts w:ascii="宋体" w:hAnsi="宋体" w:cs="宋体"/>
                <w:kern w:val="0"/>
                <w:sz w:val="18"/>
                <w:szCs w:val="18"/>
              </w:rPr>
              <w:t>1</w:t>
            </w:r>
            <w:r>
              <w:rPr>
                <w:rFonts w:ascii="宋体" w:hAnsi="宋体" w:cs="宋体" w:hint="eastAsia"/>
                <w:kern w:val="0"/>
                <w:sz w:val="18"/>
                <w:szCs w:val="18"/>
              </w:rPr>
              <w:t>5</w:t>
            </w:r>
          </w:p>
        </w:tc>
        <w:tc>
          <w:tcPr>
            <w:tcW w:w="2367" w:type="dxa"/>
            <w:vAlign w:val="center"/>
          </w:tcPr>
          <w:p w:rsidR="00821431" w:rsidRDefault="00E60B31">
            <w:pPr>
              <w:widowControl/>
              <w:spacing w:line="300" w:lineRule="exact"/>
              <w:jc w:val="center"/>
              <w:rPr>
                <w:rFonts w:ascii="宋体" w:cs="宋体"/>
                <w:color w:val="000000"/>
                <w:kern w:val="0"/>
                <w:sz w:val="18"/>
                <w:szCs w:val="18"/>
              </w:rPr>
            </w:pPr>
            <w:r>
              <w:rPr>
                <w:rFonts w:ascii="宋体" w:hAnsi="宋体" w:cs="宋体" w:hint="eastAsia"/>
                <w:color w:val="000000"/>
                <w:kern w:val="0"/>
                <w:sz w:val="18"/>
                <w:szCs w:val="18"/>
              </w:rPr>
              <w:t>皖外专</w:t>
            </w:r>
            <w:r>
              <w:rPr>
                <w:rFonts w:ascii="黑体" w:eastAsia="黑体" w:hAnsi="黑体" w:cs="宋体" w:hint="eastAsia"/>
                <w:color w:val="000000"/>
                <w:kern w:val="0"/>
                <w:sz w:val="18"/>
                <w:szCs w:val="18"/>
              </w:rPr>
              <w:t>〔</w:t>
            </w:r>
            <w:r>
              <w:rPr>
                <w:rFonts w:ascii="黑体" w:eastAsia="黑体" w:hAnsi="黑体" w:cs="宋体"/>
                <w:color w:val="000000"/>
                <w:kern w:val="0"/>
                <w:sz w:val="18"/>
                <w:szCs w:val="18"/>
              </w:rPr>
              <w:t>2002</w:t>
            </w:r>
            <w:r>
              <w:rPr>
                <w:rFonts w:ascii="黑体" w:eastAsia="黑体" w:hAnsi="黑体" w:cs="宋体" w:hint="eastAsia"/>
                <w:color w:val="000000"/>
                <w:kern w:val="0"/>
                <w:sz w:val="18"/>
                <w:szCs w:val="18"/>
              </w:rPr>
              <w:t>〕</w:t>
            </w:r>
            <w:r>
              <w:rPr>
                <w:rFonts w:ascii="黑体" w:eastAsia="黑体" w:hAnsi="黑体" w:cs="宋体"/>
                <w:color w:val="000000"/>
                <w:kern w:val="0"/>
                <w:sz w:val="18"/>
                <w:szCs w:val="18"/>
              </w:rPr>
              <w:t>29</w:t>
            </w:r>
            <w:r>
              <w:rPr>
                <w:rFonts w:ascii="黑体" w:eastAsia="黑体" w:hAnsi="黑体" w:cs="宋体" w:hint="eastAsia"/>
                <w:color w:val="000000"/>
                <w:kern w:val="0"/>
                <w:sz w:val="18"/>
                <w:szCs w:val="18"/>
              </w:rPr>
              <w:t>号</w:t>
            </w:r>
          </w:p>
        </w:tc>
        <w:tc>
          <w:tcPr>
            <w:tcW w:w="4591" w:type="dxa"/>
            <w:vAlign w:val="center"/>
          </w:tcPr>
          <w:p w:rsidR="00821431" w:rsidRDefault="00E60B31">
            <w:pPr>
              <w:widowControl/>
              <w:spacing w:line="300" w:lineRule="exact"/>
              <w:rPr>
                <w:rFonts w:ascii="宋体" w:cs="宋体"/>
                <w:color w:val="000000"/>
                <w:kern w:val="0"/>
                <w:sz w:val="18"/>
                <w:szCs w:val="18"/>
              </w:rPr>
            </w:pPr>
            <w:r>
              <w:rPr>
                <w:rFonts w:ascii="宋体" w:hAnsi="宋体" w:cs="宋体" w:hint="eastAsia"/>
                <w:color w:val="000000"/>
                <w:kern w:val="0"/>
                <w:sz w:val="18"/>
                <w:szCs w:val="18"/>
              </w:rPr>
              <w:t>安徽省人事厅关于印发《安徽省引进国外技术、管理专家项目管理暂行办法》的通知</w:t>
            </w:r>
          </w:p>
        </w:tc>
        <w:tc>
          <w:tcPr>
            <w:tcW w:w="1523" w:type="dxa"/>
            <w:vAlign w:val="center"/>
          </w:tcPr>
          <w:p w:rsidR="00821431" w:rsidRDefault="00E60B31">
            <w:pPr>
              <w:widowControl/>
              <w:spacing w:line="300" w:lineRule="exact"/>
              <w:jc w:val="left"/>
              <w:rPr>
                <w:rFonts w:ascii="宋体" w:cs="宋体"/>
                <w:kern w:val="0"/>
                <w:sz w:val="18"/>
                <w:szCs w:val="18"/>
              </w:rPr>
            </w:pPr>
            <w:r>
              <w:rPr>
                <w:rFonts w:ascii="宋体" w:cs="宋体" w:hint="eastAsia"/>
                <w:kern w:val="0"/>
                <w:sz w:val="18"/>
                <w:szCs w:val="18"/>
              </w:rPr>
              <w:t>已有新规定替代</w:t>
            </w:r>
          </w:p>
        </w:tc>
      </w:tr>
      <w:tr w:rsidR="00821431">
        <w:trPr>
          <w:trHeight w:val="567"/>
          <w:jc w:val="center"/>
        </w:trPr>
        <w:tc>
          <w:tcPr>
            <w:tcW w:w="629" w:type="dxa"/>
            <w:vAlign w:val="center"/>
          </w:tcPr>
          <w:p w:rsidR="00821431" w:rsidRDefault="00E60B31">
            <w:pPr>
              <w:widowControl/>
              <w:spacing w:line="300" w:lineRule="exact"/>
              <w:jc w:val="center"/>
              <w:rPr>
                <w:rFonts w:ascii="宋体" w:cs="宋体"/>
                <w:kern w:val="0"/>
                <w:sz w:val="18"/>
                <w:szCs w:val="18"/>
              </w:rPr>
            </w:pPr>
            <w:r>
              <w:rPr>
                <w:rFonts w:ascii="宋体" w:hAnsi="宋体" w:cs="宋体"/>
                <w:kern w:val="0"/>
                <w:sz w:val="18"/>
                <w:szCs w:val="18"/>
              </w:rPr>
              <w:t>1</w:t>
            </w:r>
            <w:r>
              <w:rPr>
                <w:rFonts w:ascii="宋体" w:hAnsi="宋体" w:cs="宋体" w:hint="eastAsia"/>
                <w:kern w:val="0"/>
                <w:sz w:val="18"/>
                <w:szCs w:val="18"/>
              </w:rPr>
              <w:t>6</w:t>
            </w:r>
          </w:p>
        </w:tc>
        <w:tc>
          <w:tcPr>
            <w:tcW w:w="2367" w:type="dxa"/>
            <w:vAlign w:val="center"/>
          </w:tcPr>
          <w:p w:rsidR="00821431" w:rsidRDefault="00E60B31">
            <w:pPr>
              <w:widowControl/>
              <w:spacing w:line="300" w:lineRule="exact"/>
              <w:jc w:val="center"/>
              <w:rPr>
                <w:rFonts w:ascii="宋体" w:cs="宋体"/>
                <w:color w:val="000000"/>
                <w:kern w:val="0"/>
                <w:sz w:val="18"/>
                <w:szCs w:val="18"/>
              </w:rPr>
            </w:pPr>
            <w:r>
              <w:rPr>
                <w:rFonts w:ascii="宋体" w:hAnsi="宋体" w:cs="宋体" w:hint="eastAsia"/>
                <w:color w:val="000000"/>
                <w:kern w:val="0"/>
                <w:sz w:val="18"/>
                <w:szCs w:val="18"/>
              </w:rPr>
              <w:t>皖人发</w:t>
            </w:r>
            <w:r>
              <w:rPr>
                <w:rFonts w:ascii="黑体" w:eastAsia="黑体" w:hAnsi="黑体" w:cs="宋体" w:hint="eastAsia"/>
                <w:color w:val="000000"/>
                <w:kern w:val="0"/>
                <w:sz w:val="18"/>
                <w:szCs w:val="18"/>
              </w:rPr>
              <w:t>〔</w:t>
            </w:r>
            <w:r>
              <w:rPr>
                <w:rFonts w:ascii="黑体" w:eastAsia="黑体" w:hAnsi="黑体" w:cs="宋体"/>
                <w:color w:val="000000"/>
                <w:kern w:val="0"/>
                <w:sz w:val="18"/>
                <w:szCs w:val="18"/>
              </w:rPr>
              <w:t>2004</w:t>
            </w:r>
            <w:r>
              <w:rPr>
                <w:rFonts w:ascii="黑体" w:eastAsia="黑体" w:hAnsi="黑体" w:cs="宋体" w:hint="eastAsia"/>
                <w:color w:val="000000"/>
                <w:kern w:val="0"/>
                <w:sz w:val="18"/>
                <w:szCs w:val="18"/>
              </w:rPr>
              <w:t>〕</w:t>
            </w:r>
            <w:r>
              <w:rPr>
                <w:rFonts w:ascii="黑体" w:eastAsia="黑体" w:hAnsi="黑体" w:cs="宋体"/>
                <w:color w:val="000000"/>
                <w:kern w:val="0"/>
                <w:sz w:val="18"/>
                <w:szCs w:val="18"/>
              </w:rPr>
              <w:t>36</w:t>
            </w:r>
            <w:r>
              <w:rPr>
                <w:rFonts w:ascii="黑体" w:eastAsia="黑体" w:hAnsi="黑体" w:cs="宋体" w:hint="eastAsia"/>
                <w:color w:val="000000"/>
                <w:kern w:val="0"/>
                <w:sz w:val="18"/>
                <w:szCs w:val="18"/>
              </w:rPr>
              <w:t>号</w:t>
            </w:r>
          </w:p>
        </w:tc>
        <w:tc>
          <w:tcPr>
            <w:tcW w:w="4591" w:type="dxa"/>
            <w:vAlign w:val="center"/>
          </w:tcPr>
          <w:p w:rsidR="00821431" w:rsidRDefault="00E60B31">
            <w:pPr>
              <w:widowControl/>
              <w:spacing w:line="300" w:lineRule="exact"/>
              <w:jc w:val="center"/>
              <w:rPr>
                <w:rFonts w:ascii="宋体" w:cs="宋体"/>
                <w:color w:val="000000"/>
                <w:kern w:val="0"/>
                <w:sz w:val="18"/>
                <w:szCs w:val="18"/>
              </w:rPr>
            </w:pPr>
            <w:r>
              <w:rPr>
                <w:rFonts w:ascii="宋体" w:hAnsi="宋体" w:cs="宋体" w:hint="eastAsia"/>
                <w:color w:val="000000"/>
                <w:kern w:val="0"/>
                <w:sz w:val="18"/>
                <w:szCs w:val="18"/>
              </w:rPr>
              <w:t>中共安徽省委组织部、安徽省人事厅关于党政机关事业单位工作人员到民营经济创业有关问题的意见</w:t>
            </w:r>
          </w:p>
        </w:tc>
        <w:tc>
          <w:tcPr>
            <w:tcW w:w="1523" w:type="dxa"/>
            <w:vAlign w:val="center"/>
          </w:tcPr>
          <w:p w:rsidR="00821431" w:rsidRDefault="00E60B31">
            <w:pPr>
              <w:widowControl/>
              <w:spacing w:line="300" w:lineRule="exact"/>
              <w:jc w:val="center"/>
              <w:rPr>
                <w:rFonts w:ascii="宋体" w:cs="宋体"/>
                <w:kern w:val="0"/>
                <w:sz w:val="18"/>
                <w:szCs w:val="18"/>
              </w:rPr>
            </w:pPr>
            <w:r>
              <w:rPr>
                <w:rFonts w:ascii="宋体" w:cs="宋体" w:hint="eastAsia"/>
                <w:kern w:val="0"/>
                <w:sz w:val="18"/>
                <w:szCs w:val="18"/>
              </w:rPr>
              <w:t>已有新规定替代</w:t>
            </w:r>
          </w:p>
        </w:tc>
      </w:tr>
      <w:tr w:rsidR="00821431">
        <w:trPr>
          <w:trHeight w:val="567"/>
          <w:jc w:val="center"/>
        </w:trPr>
        <w:tc>
          <w:tcPr>
            <w:tcW w:w="629" w:type="dxa"/>
            <w:vAlign w:val="center"/>
          </w:tcPr>
          <w:p w:rsidR="00821431" w:rsidRDefault="00E60B31">
            <w:pPr>
              <w:widowControl/>
              <w:spacing w:line="300" w:lineRule="exact"/>
              <w:jc w:val="center"/>
              <w:rPr>
                <w:rFonts w:ascii="宋体" w:cs="宋体"/>
                <w:kern w:val="0"/>
                <w:sz w:val="18"/>
                <w:szCs w:val="18"/>
              </w:rPr>
            </w:pPr>
            <w:r>
              <w:rPr>
                <w:rFonts w:ascii="宋体" w:hAnsi="宋体" w:cs="宋体"/>
                <w:kern w:val="0"/>
                <w:sz w:val="18"/>
                <w:szCs w:val="18"/>
              </w:rPr>
              <w:lastRenderedPageBreak/>
              <w:t>1</w:t>
            </w:r>
            <w:r>
              <w:rPr>
                <w:rFonts w:ascii="宋体" w:hAnsi="宋体" w:cs="宋体" w:hint="eastAsia"/>
                <w:kern w:val="0"/>
                <w:sz w:val="18"/>
                <w:szCs w:val="18"/>
              </w:rPr>
              <w:t>7</w:t>
            </w:r>
          </w:p>
        </w:tc>
        <w:tc>
          <w:tcPr>
            <w:tcW w:w="2367" w:type="dxa"/>
            <w:vAlign w:val="center"/>
          </w:tcPr>
          <w:p w:rsidR="00821431" w:rsidRDefault="00E60B31">
            <w:pPr>
              <w:widowControl/>
              <w:spacing w:line="300" w:lineRule="exact"/>
              <w:jc w:val="center"/>
              <w:rPr>
                <w:rFonts w:ascii="宋体" w:cs="宋体"/>
                <w:color w:val="000000"/>
                <w:kern w:val="0"/>
                <w:sz w:val="18"/>
                <w:szCs w:val="18"/>
              </w:rPr>
            </w:pPr>
            <w:r>
              <w:rPr>
                <w:rFonts w:ascii="宋体" w:hAnsi="宋体" w:cs="宋体" w:hint="eastAsia"/>
                <w:color w:val="000000"/>
                <w:kern w:val="0"/>
                <w:sz w:val="18"/>
                <w:szCs w:val="18"/>
              </w:rPr>
              <w:t>皖人发</w:t>
            </w:r>
            <w:r>
              <w:rPr>
                <w:rFonts w:ascii="黑体" w:eastAsia="黑体" w:hAnsi="黑体" w:cs="宋体" w:hint="eastAsia"/>
                <w:color w:val="000000"/>
                <w:kern w:val="0"/>
                <w:sz w:val="18"/>
                <w:szCs w:val="18"/>
              </w:rPr>
              <w:t>〔</w:t>
            </w:r>
            <w:r>
              <w:rPr>
                <w:rFonts w:ascii="黑体" w:eastAsia="黑体" w:hAnsi="黑体" w:cs="宋体"/>
                <w:color w:val="000000"/>
                <w:kern w:val="0"/>
                <w:sz w:val="18"/>
                <w:szCs w:val="18"/>
              </w:rPr>
              <w:t>2004</w:t>
            </w:r>
            <w:r>
              <w:rPr>
                <w:rFonts w:ascii="黑体" w:eastAsia="黑体" w:hAnsi="黑体" w:cs="宋体" w:hint="eastAsia"/>
                <w:color w:val="000000"/>
                <w:kern w:val="0"/>
                <w:sz w:val="18"/>
                <w:szCs w:val="18"/>
              </w:rPr>
              <w:t>〕</w:t>
            </w:r>
            <w:r>
              <w:rPr>
                <w:rFonts w:ascii="黑体" w:eastAsia="黑体" w:hAnsi="黑体" w:cs="宋体"/>
                <w:color w:val="000000"/>
                <w:kern w:val="0"/>
                <w:sz w:val="18"/>
                <w:szCs w:val="18"/>
              </w:rPr>
              <w:t>64</w:t>
            </w:r>
            <w:r>
              <w:rPr>
                <w:rFonts w:ascii="黑体" w:eastAsia="黑体" w:hAnsi="黑体" w:cs="宋体" w:hint="eastAsia"/>
                <w:color w:val="000000"/>
                <w:kern w:val="0"/>
                <w:sz w:val="18"/>
                <w:szCs w:val="18"/>
              </w:rPr>
              <w:t>号</w:t>
            </w:r>
          </w:p>
        </w:tc>
        <w:tc>
          <w:tcPr>
            <w:tcW w:w="4591" w:type="dxa"/>
            <w:vAlign w:val="center"/>
          </w:tcPr>
          <w:p w:rsidR="00821431" w:rsidRDefault="00E60B31">
            <w:pPr>
              <w:widowControl/>
              <w:spacing w:line="300" w:lineRule="exact"/>
              <w:rPr>
                <w:rFonts w:ascii="宋体" w:cs="宋体"/>
                <w:color w:val="000000"/>
                <w:kern w:val="0"/>
                <w:sz w:val="18"/>
                <w:szCs w:val="18"/>
              </w:rPr>
            </w:pPr>
            <w:r>
              <w:rPr>
                <w:rFonts w:ascii="宋体" w:hAnsi="宋体" w:cs="宋体" w:hint="eastAsia"/>
                <w:color w:val="000000"/>
                <w:kern w:val="0"/>
                <w:sz w:val="18"/>
                <w:szCs w:val="18"/>
              </w:rPr>
              <w:t>安徽省人事厅关于印发《安徽省人才租赁试行办法》的通知</w:t>
            </w:r>
          </w:p>
        </w:tc>
        <w:tc>
          <w:tcPr>
            <w:tcW w:w="1523" w:type="dxa"/>
            <w:vAlign w:val="center"/>
          </w:tcPr>
          <w:p w:rsidR="00821431" w:rsidRDefault="00E60B31">
            <w:pPr>
              <w:widowControl/>
              <w:spacing w:line="300" w:lineRule="exact"/>
              <w:jc w:val="left"/>
              <w:rPr>
                <w:rFonts w:ascii="宋体" w:cs="宋体"/>
                <w:kern w:val="0"/>
                <w:sz w:val="18"/>
                <w:szCs w:val="18"/>
              </w:rPr>
            </w:pPr>
            <w:r>
              <w:rPr>
                <w:rFonts w:ascii="宋体" w:cs="宋体" w:hint="eastAsia"/>
                <w:kern w:val="0"/>
                <w:sz w:val="18"/>
                <w:szCs w:val="18"/>
              </w:rPr>
              <w:t>已有新规定替代</w:t>
            </w:r>
          </w:p>
        </w:tc>
      </w:tr>
      <w:tr w:rsidR="00821431">
        <w:trPr>
          <w:trHeight w:val="567"/>
          <w:jc w:val="center"/>
        </w:trPr>
        <w:tc>
          <w:tcPr>
            <w:tcW w:w="629" w:type="dxa"/>
            <w:vAlign w:val="center"/>
          </w:tcPr>
          <w:p w:rsidR="00821431" w:rsidRDefault="00E60B31">
            <w:pPr>
              <w:widowControl/>
              <w:spacing w:line="300" w:lineRule="exact"/>
              <w:jc w:val="center"/>
              <w:rPr>
                <w:rFonts w:ascii="宋体" w:cs="宋体"/>
                <w:kern w:val="0"/>
                <w:sz w:val="18"/>
                <w:szCs w:val="18"/>
              </w:rPr>
            </w:pPr>
            <w:r>
              <w:rPr>
                <w:rFonts w:ascii="宋体" w:hAnsi="宋体" w:cs="宋体"/>
                <w:kern w:val="0"/>
                <w:sz w:val="18"/>
                <w:szCs w:val="18"/>
              </w:rPr>
              <w:t>1</w:t>
            </w:r>
            <w:r>
              <w:rPr>
                <w:rFonts w:ascii="宋体" w:hAnsi="宋体" w:cs="宋体" w:hint="eastAsia"/>
                <w:kern w:val="0"/>
                <w:sz w:val="18"/>
                <w:szCs w:val="18"/>
              </w:rPr>
              <w:t>8</w:t>
            </w:r>
          </w:p>
        </w:tc>
        <w:tc>
          <w:tcPr>
            <w:tcW w:w="2367" w:type="dxa"/>
            <w:vAlign w:val="center"/>
          </w:tcPr>
          <w:p w:rsidR="00821431" w:rsidRDefault="00E60B31">
            <w:pPr>
              <w:widowControl/>
              <w:spacing w:line="300" w:lineRule="exact"/>
              <w:jc w:val="center"/>
              <w:rPr>
                <w:rFonts w:ascii="宋体" w:cs="宋体"/>
                <w:color w:val="000000"/>
                <w:kern w:val="0"/>
                <w:sz w:val="18"/>
                <w:szCs w:val="18"/>
              </w:rPr>
            </w:pPr>
            <w:r>
              <w:rPr>
                <w:rFonts w:ascii="宋体" w:hAnsi="宋体" w:cs="宋体" w:hint="eastAsia"/>
                <w:color w:val="000000"/>
                <w:kern w:val="0"/>
                <w:sz w:val="18"/>
                <w:szCs w:val="18"/>
              </w:rPr>
              <w:t>皖人发</w:t>
            </w:r>
            <w:r>
              <w:rPr>
                <w:rFonts w:ascii="黑体" w:eastAsia="黑体" w:hAnsi="黑体" w:cs="宋体" w:hint="eastAsia"/>
                <w:color w:val="000000"/>
                <w:kern w:val="0"/>
                <w:sz w:val="18"/>
                <w:szCs w:val="18"/>
              </w:rPr>
              <w:t>〔</w:t>
            </w:r>
            <w:r>
              <w:rPr>
                <w:rFonts w:ascii="黑体" w:eastAsia="黑体" w:hAnsi="黑体" w:cs="宋体"/>
                <w:color w:val="000000"/>
                <w:kern w:val="0"/>
                <w:sz w:val="18"/>
                <w:szCs w:val="18"/>
              </w:rPr>
              <w:t>2004</w:t>
            </w:r>
            <w:r>
              <w:rPr>
                <w:rFonts w:ascii="黑体" w:eastAsia="黑体" w:hAnsi="黑体" w:cs="宋体" w:hint="eastAsia"/>
                <w:color w:val="000000"/>
                <w:kern w:val="0"/>
                <w:sz w:val="18"/>
                <w:szCs w:val="18"/>
              </w:rPr>
              <w:t>〕</w:t>
            </w:r>
            <w:r>
              <w:rPr>
                <w:rFonts w:ascii="黑体" w:eastAsia="黑体" w:hAnsi="黑体" w:cs="宋体"/>
                <w:color w:val="000000"/>
                <w:kern w:val="0"/>
                <w:sz w:val="18"/>
                <w:szCs w:val="18"/>
              </w:rPr>
              <w:t>80</w:t>
            </w:r>
            <w:r>
              <w:rPr>
                <w:rFonts w:ascii="黑体" w:eastAsia="黑体" w:hAnsi="黑体" w:cs="宋体" w:hint="eastAsia"/>
                <w:color w:val="000000"/>
                <w:kern w:val="0"/>
                <w:sz w:val="18"/>
                <w:szCs w:val="18"/>
              </w:rPr>
              <w:t>号</w:t>
            </w:r>
          </w:p>
        </w:tc>
        <w:tc>
          <w:tcPr>
            <w:tcW w:w="4591" w:type="dxa"/>
            <w:vAlign w:val="center"/>
          </w:tcPr>
          <w:p w:rsidR="00821431" w:rsidRDefault="00E60B31">
            <w:pPr>
              <w:widowControl/>
              <w:spacing w:line="300" w:lineRule="exact"/>
              <w:rPr>
                <w:rFonts w:ascii="宋体" w:cs="宋体"/>
                <w:color w:val="000000"/>
                <w:kern w:val="0"/>
                <w:sz w:val="18"/>
                <w:szCs w:val="18"/>
              </w:rPr>
            </w:pPr>
            <w:r>
              <w:rPr>
                <w:rFonts w:ascii="宋体" w:hAnsi="宋体" w:cs="宋体" w:hint="eastAsia"/>
                <w:color w:val="000000"/>
                <w:kern w:val="0"/>
                <w:sz w:val="18"/>
                <w:szCs w:val="18"/>
              </w:rPr>
              <w:t>安徽省人事厅关于印发《安徽省专业技术资格评审委员会组织管理暂行办法》的通知</w:t>
            </w:r>
          </w:p>
        </w:tc>
        <w:tc>
          <w:tcPr>
            <w:tcW w:w="1523" w:type="dxa"/>
            <w:vAlign w:val="center"/>
          </w:tcPr>
          <w:p w:rsidR="00821431" w:rsidRDefault="00E60B31">
            <w:pPr>
              <w:widowControl/>
              <w:spacing w:line="300" w:lineRule="exact"/>
              <w:jc w:val="left"/>
              <w:rPr>
                <w:rFonts w:ascii="宋体" w:cs="宋体"/>
                <w:kern w:val="0"/>
                <w:sz w:val="18"/>
                <w:szCs w:val="18"/>
              </w:rPr>
            </w:pPr>
            <w:r>
              <w:rPr>
                <w:rFonts w:ascii="宋体" w:cs="宋体" w:hint="eastAsia"/>
                <w:kern w:val="0"/>
                <w:sz w:val="18"/>
                <w:szCs w:val="18"/>
              </w:rPr>
              <w:t>已有新规定替代</w:t>
            </w:r>
          </w:p>
        </w:tc>
      </w:tr>
      <w:tr w:rsidR="00821431">
        <w:trPr>
          <w:trHeight w:val="567"/>
          <w:jc w:val="center"/>
        </w:trPr>
        <w:tc>
          <w:tcPr>
            <w:tcW w:w="629" w:type="dxa"/>
            <w:vAlign w:val="center"/>
          </w:tcPr>
          <w:p w:rsidR="00821431" w:rsidRDefault="00E60B31">
            <w:pPr>
              <w:widowControl/>
              <w:spacing w:line="300" w:lineRule="exact"/>
              <w:jc w:val="center"/>
              <w:rPr>
                <w:rFonts w:ascii="宋体" w:cs="宋体"/>
                <w:kern w:val="0"/>
                <w:sz w:val="18"/>
                <w:szCs w:val="18"/>
              </w:rPr>
            </w:pPr>
            <w:r>
              <w:rPr>
                <w:rFonts w:ascii="宋体" w:hAnsi="宋体" w:cs="宋体"/>
                <w:kern w:val="0"/>
                <w:sz w:val="18"/>
                <w:szCs w:val="18"/>
              </w:rPr>
              <w:t>1</w:t>
            </w:r>
            <w:r>
              <w:rPr>
                <w:rFonts w:ascii="宋体" w:hAnsi="宋体" w:cs="宋体" w:hint="eastAsia"/>
                <w:kern w:val="0"/>
                <w:sz w:val="18"/>
                <w:szCs w:val="18"/>
              </w:rPr>
              <w:t>9</w:t>
            </w:r>
          </w:p>
        </w:tc>
        <w:tc>
          <w:tcPr>
            <w:tcW w:w="2367" w:type="dxa"/>
            <w:vAlign w:val="center"/>
          </w:tcPr>
          <w:p w:rsidR="00821431" w:rsidRDefault="00E60B31">
            <w:pPr>
              <w:widowControl/>
              <w:spacing w:line="300" w:lineRule="exact"/>
              <w:jc w:val="center"/>
              <w:rPr>
                <w:rFonts w:ascii="宋体" w:cs="宋体"/>
                <w:color w:val="000000"/>
                <w:kern w:val="0"/>
                <w:sz w:val="18"/>
                <w:szCs w:val="18"/>
              </w:rPr>
            </w:pPr>
            <w:r>
              <w:rPr>
                <w:rFonts w:ascii="宋体" w:hAnsi="宋体" w:cs="宋体" w:hint="eastAsia"/>
                <w:color w:val="000000"/>
                <w:kern w:val="0"/>
                <w:sz w:val="18"/>
                <w:szCs w:val="18"/>
              </w:rPr>
              <w:t>皖人发</w:t>
            </w:r>
            <w:r>
              <w:rPr>
                <w:rFonts w:ascii="黑体" w:eastAsia="黑体" w:hAnsi="黑体" w:cs="宋体" w:hint="eastAsia"/>
                <w:color w:val="000000"/>
                <w:kern w:val="0"/>
                <w:sz w:val="18"/>
                <w:szCs w:val="18"/>
              </w:rPr>
              <w:t>〔</w:t>
            </w:r>
            <w:r>
              <w:rPr>
                <w:rFonts w:ascii="黑体" w:eastAsia="黑体" w:hAnsi="黑体" w:cs="宋体"/>
                <w:color w:val="000000"/>
                <w:kern w:val="0"/>
                <w:sz w:val="18"/>
                <w:szCs w:val="18"/>
              </w:rPr>
              <w:t>2004</w:t>
            </w:r>
            <w:r>
              <w:rPr>
                <w:rFonts w:ascii="黑体" w:eastAsia="黑体" w:hAnsi="黑体" w:cs="宋体" w:hint="eastAsia"/>
                <w:color w:val="000000"/>
                <w:kern w:val="0"/>
                <w:sz w:val="18"/>
                <w:szCs w:val="18"/>
              </w:rPr>
              <w:t>〕</w:t>
            </w:r>
            <w:r>
              <w:rPr>
                <w:rFonts w:ascii="黑体" w:eastAsia="黑体" w:hAnsi="黑体" w:cs="宋体"/>
                <w:color w:val="000000"/>
                <w:kern w:val="0"/>
                <w:sz w:val="18"/>
                <w:szCs w:val="18"/>
              </w:rPr>
              <w:t>81</w:t>
            </w:r>
            <w:r>
              <w:rPr>
                <w:rFonts w:ascii="黑体" w:eastAsia="黑体" w:hAnsi="黑体" w:cs="宋体" w:hint="eastAsia"/>
                <w:color w:val="000000"/>
                <w:kern w:val="0"/>
                <w:sz w:val="18"/>
                <w:szCs w:val="18"/>
              </w:rPr>
              <w:t>号</w:t>
            </w:r>
          </w:p>
        </w:tc>
        <w:tc>
          <w:tcPr>
            <w:tcW w:w="4591" w:type="dxa"/>
            <w:vAlign w:val="center"/>
          </w:tcPr>
          <w:p w:rsidR="00821431" w:rsidRDefault="00E60B31">
            <w:pPr>
              <w:widowControl/>
              <w:spacing w:line="300" w:lineRule="exact"/>
              <w:rPr>
                <w:rFonts w:ascii="宋体" w:cs="宋体"/>
                <w:color w:val="000000"/>
                <w:kern w:val="0"/>
                <w:sz w:val="18"/>
                <w:szCs w:val="18"/>
              </w:rPr>
            </w:pPr>
            <w:r>
              <w:rPr>
                <w:rFonts w:ascii="宋体" w:hAnsi="宋体" w:cs="宋体" w:hint="eastAsia"/>
                <w:color w:val="000000"/>
                <w:kern w:val="0"/>
                <w:sz w:val="18"/>
                <w:szCs w:val="18"/>
              </w:rPr>
              <w:t>安徽省人事厅关于印发《安徽省专业技术资格评审实施细则（试行）》的通知</w:t>
            </w:r>
          </w:p>
        </w:tc>
        <w:tc>
          <w:tcPr>
            <w:tcW w:w="1523" w:type="dxa"/>
            <w:vAlign w:val="center"/>
          </w:tcPr>
          <w:p w:rsidR="00821431" w:rsidRDefault="00E60B31">
            <w:pPr>
              <w:widowControl/>
              <w:spacing w:line="300" w:lineRule="exact"/>
              <w:jc w:val="left"/>
              <w:rPr>
                <w:rFonts w:ascii="宋体" w:cs="宋体"/>
                <w:kern w:val="0"/>
                <w:sz w:val="18"/>
                <w:szCs w:val="18"/>
              </w:rPr>
            </w:pPr>
            <w:r>
              <w:rPr>
                <w:rFonts w:ascii="宋体" w:cs="宋体" w:hint="eastAsia"/>
                <w:kern w:val="0"/>
                <w:sz w:val="18"/>
                <w:szCs w:val="18"/>
              </w:rPr>
              <w:t>已有新规定替代</w:t>
            </w:r>
          </w:p>
        </w:tc>
      </w:tr>
      <w:tr w:rsidR="00821431">
        <w:trPr>
          <w:trHeight w:val="567"/>
          <w:jc w:val="center"/>
        </w:trPr>
        <w:tc>
          <w:tcPr>
            <w:tcW w:w="629" w:type="dxa"/>
            <w:vAlign w:val="center"/>
          </w:tcPr>
          <w:p w:rsidR="00821431" w:rsidRDefault="00E60B31">
            <w:pPr>
              <w:widowControl/>
              <w:spacing w:line="300" w:lineRule="exact"/>
              <w:jc w:val="center"/>
              <w:rPr>
                <w:rFonts w:ascii="宋体" w:cs="宋体"/>
                <w:kern w:val="0"/>
                <w:sz w:val="18"/>
                <w:szCs w:val="18"/>
              </w:rPr>
            </w:pPr>
            <w:r>
              <w:rPr>
                <w:rFonts w:ascii="宋体" w:cs="宋体" w:hint="eastAsia"/>
                <w:kern w:val="0"/>
                <w:sz w:val="18"/>
                <w:szCs w:val="18"/>
              </w:rPr>
              <w:t>20</w:t>
            </w:r>
          </w:p>
        </w:tc>
        <w:tc>
          <w:tcPr>
            <w:tcW w:w="2367" w:type="dxa"/>
            <w:vAlign w:val="center"/>
          </w:tcPr>
          <w:p w:rsidR="00821431" w:rsidRDefault="00E60B31">
            <w:pPr>
              <w:widowControl/>
              <w:spacing w:line="300" w:lineRule="exact"/>
              <w:jc w:val="center"/>
              <w:rPr>
                <w:rFonts w:ascii="宋体" w:cs="宋体"/>
                <w:color w:val="000000"/>
                <w:kern w:val="0"/>
                <w:sz w:val="18"/>
                <w:szCs w:val="18"/>
              </w:rPr>
            </w:pPr>
            <w:r>
              <w:rPr>
                <w:rFonts w:ascii="宋体" w:hAnsi="宋体" w:cs="宋体" w:hint="eastAsia"/>
                <w:color w:val="000000"/>
                <w:kern w:val="0"/>
                <w:sz w:val="18"/>
                <w:szCs w:val="18"/>
              </w:rPr>
              <w:t>皖人发</w:t>
            </w:r>
            <w:r>
              <w:rPr>
                <w:rFonts w:ascii="黑体" w:eastAsia="黑体" w:hAnsi="黑体" w:cs="宋体" w:hint="eastAsia"/>
                <w:color w:val="000000"/>
                <w:kern w:val="0"/>
                <w:sz w:val="18"/>
                <w:szCs w:val="18"/>
              </w:rPr>
              <w:t>〔</w:t>
            </w:r>
            <w:r>
              <w:rPr>
                <w:rFonts w:ascii="黑体" w:eastAsia="黑体" w:hAnsi="黑体" w:cs="宋体"/>
                <w:color w:val="000000"/>
                <w:kern w:val="0"/>
                <w:sz w:val="18"/>
                <w:szCs w:val="18"/>
              </w:rPr>
              <w:t>2005</w:t>
            </w:r>
            <w:r>
              <w:rPr>
                <w:rFonts w:ascii="黑体" w:eastAsia="黑体" w:hAnsi="黑体" w:cs="宋体" w:hint="eastAsia"/>
                <w:color w:val="000000"/>
                <w:kern w:val="0"/>
                <w:sz w:val="18"/>
                <w:szCs w:val="18"/>
              </w:rPr>
              <w:t>〕</w:t>
            </w:r>
            <w:r>
              <w:rPr>
                <w:rFonts w:ascii="黑体" w:eastAsia="黑体" w:hAnsi="黑体" w:cs="宋体"/>
                <w:color w:val="000000"/>
                <w:kern w:val="0"/>
                <w:sz w:val="18"/>
                <w:szCs w:val="18"/>
              </w:rPr>
              <w:t>32</w:t>
            </w:r>
            <w:r>
              <w:rPr>
                <w:rFonts w:ascii="黑体" w:eastAsia="黑体" w:hAnsi="黑体" w:cs="宋体" w:hint="eastAsia"/>
                <w:color w:val="000000"/>
                <w:kern w:val="0"/>
                <w:sz w:val="18"/>
                <w:szCs w:val="18"/>
              </w:rPr>
              <w:t>号</w:t>
            </w:r>
          </w:p>
        </w:tc>
        <w:tc>
          <w:tcPr>
            <w:tcW w:w="4591" w:type="dxa"/>
            <w:vAlign w:val="center"/>
          </w:tcPr>
          <w:p w:rsidR="00821431" w:rsidRDefault="00E60B31">
            <w:pPr>
              <w:widowControl/>
              <w:spacing w:line="300" w:lineRule="exact"/>
              <w:rPr>
                <w:rFonts w:ascii="宋体" w:cs="宋体"/>
                <w:color w:val="000000"/>
                <w:kern w:val="0"/>
                <w:sz w:val="18"/>
                <w:szCs w:val="18"/>
              </w:rPr>
            </w:pPr>
            <w:r>
              <w:rPr>
                <w:rFonts w:ascii="宋体" w:hAnsi="宋体" w:cs="宋体" w:hint="eastAsia"/>
                <w:color w:val="000000"/>
                <w:kern w:val="0"/>
                <w:sz w:val="18"/>
                <w:szCs w:val="18"/>
              </w:rPr>
              <w:t>安徽省人事厅转发国家外国专家局关于印发《外国专家来华工作许可办理规定》等的通知</w:t>
            </w:r>
          </w:p>
        </w:tc>
        <w:tc>
          <w:tcPr>
            <w:tcW w:w="1523" w:type="dxa"/>
            <w:vAlign w:val="center"/>
          </w:tcPr>
          <w:p w:rsidR="00821431" w:rsidRDefault="00E60B31">
            <w:pPr>
              <w:widowControl/>
              <w:spacing w:line="300" w:lineRule="exact"/>
              <w:jc w:val="left"/>
              <w:rPr>
                <w:rFonts w:ascii="宋体" w:cs="宋体"/>
                <w:kern w:val="0"/>
                <w:sz w:val="18"/>
                <w:szCs w:val="18"/>
              </w:rPr>
            </w:pPr>
            <w:r>
              <w:rPr>
                <w:rFonts w:ascii="宋体" w:cs="宋体" w:hint="eastAsia"/>
                <w:kern w:val="0"/>
                <w:sz w:val="18"/>
                <w:szCs w:val="18"/>
              </w:rPr>
              <w:t>已有新规定替代</w:t>
            </w:r>
          </w:p>
        </w:tc>
      </w:tr>
      <w:tr w:rsidR="00821431">
        <w:trPr>
          <w:trHeight w:val="567"/>
          <w:jc w:val="center"/>
        </w:trPr>
        <w:tc>
          <w:tcPr>
            <w:tcW w:w="629" w:type="dxa"/>
            <w:vAlign w:val="center"/>
          </w:tcPr>
          <w:p w:rsidR="00821431" w:rsidRDefault="00E60B31">
            <w:pPr>
              <w:widowControl/>
              <w:spacing w:line="300" w:lineRule="exact"/>
              <w:jc w:val="center"/>
              <w:rPr>
                <w:rFonts w:ascii="宋体" w:cs="宋体"/>
                <w:kern w:val="0"/>
                <w:sz w:val="18"/>
                <w:szCs w:val="18"/>
              </w:rPr>
            </w:pPr>
            <w:r>
              <w:rPr>
                <w:rFonts w:ascii="宋体" w:hAnsi="宋体" w:cs="宋体"/>
                <w:kern w:val="0"/>
                <w:sz w:val="18"/>
                <w:szCs w:val="18"/>
              </w:rPr>
              <w:t>2</w:t>
            </w:r>
            <w:r>
              <w:rPr>
                <w:rFonts w:ascii="宋体" w:hAnsi="宋体" w:cs="宋体" w:hint="eastAsia"/>
                <w:kern w:val="0"/>
                <w:sz w:val="18"/>
                <w:szCs w:val="18"/>
              </w:rPr>
              <w:t>1</w:t>
            </w:r>
          </w:p>
        </w:tc>
        <w:tc>
          <w:tcPr>
            <w:tcW w:w="2367" w:type="dxa"/>
            <w:vAlign w:val="center"/>
          </w:tcPr>
          <w:p w:rsidR="00821431" w:rsidRDefault="00E60B31">
            <w:pPr>
              <w:widowControl/>
              <w:spacing w:line="300" w:lineRule="exact"/>
              <w:jc w:val="center"/>
              <w:rPr>
                <w:rFonts w:ascii="宋体" w:cs="宋体"/>
                <w:color w:val="000000"/>
                <w:kern w:val="0"/>
                <w:sz w:val="18"/>
                <w:szCs w:val="18"/>
              </w:rPr>
            </w:pPr>
            <w:r>
              <w:rPr>
                <w:rFonts w:ascii="宋体" w:hAnsi="宋体" w:cs="宋体" w:hint="eastAsia"/>
                <w:color w:val="000000"/>
                <w:kern w:val="0"/>
                <w:sz w:val="18"/>
                <w:szCs w:val="18"/>
              </w:rPr>
              <w:t>皖人发</w:t>
            </w:r>
            <w:r>
              <w:rPr>
                <w:rFonts w:ascii="黑体" w:eastAsia="黑体" w:hAnsi="黑体" w:cs="宋体" w:hint="eastAsia"/>
                <w:color w:val="000000"/>
                <w:kern w:val="0"/>
                <w:sz w:val="18"/>
                <w:szCs w:val="18"/>
              </w:rPr>
              <w:t>〔</w:t>
            </w:r>
            <w:r>
              <w:rPr>
                <w:rFonts w:ascii="黑体" w:eastAsia="黑体" w:hAnsi="黑体" w:cs="宋体"/>
                <w:color w:val="000000"/>
                <w:kern w:val="0"/>
                <w:sz w:val="18"/>
                <w:szCs w:val="18"/>
              </w:rPr>
              <w:t>2005</w:t>
            </w:r>
            <w:r>
              <w:rPr>
                <w:rFonts w:ascii="黑体" w:eastAsia="黑体" w:hAnsi="黑体" w:cs="宋体" w:hint="eastAsia"/>
                <w:color w:val="000000"/>
                <w:kern w:val="0"/>
                <w:sz w:val="18"/>
                <w:szCs w:val="18"/>
              </w:rPr>
              <w:t>〕</w:t>
            </w:r>
            <w:r>
              <w:rPr>
                <w:rFonts w:ascii="黑体" w:eastAsia="黑体" w:hAnsi="黑体" w:cs="宋体"/>
                <w:color w:val="000000"/>
                <w:kern w:val="0"/>
                <w:sz w:val="18"/>
                <w:szCs w:val="18"/>
              </w:rPr>
              <w:t>35</w:t>
            </w:r>
            <w:r>
              <w:rPr>
                <w:rFonts w:ascii="黑体" w:eastAsia="黑体" w:hAnsi="黑体" w:cs="宋体" w:hint="eastAsia"/>
                <w:color w:val="000000"/>
                <w:kern w:val="0"/>
                <w:sz w:val="18"/>
                <w:szCs w:val="18"/>
              </w:rPr>
              <w:t>号</w:t>
            </w:r>
          </w:p>
        </w:tc>
        <w:tc>
          <w:tcPr>
            <w:tcW w:w="4591" w:type="dxa"/>
            <w:vAlign w:val="center"/>
          </w:tcPr>
          <w:p w:rsidR="00821431" w:rsidRDefault="00E60B31">
            <w:pPr>
              <w:widowControl/>
              <w:spacing w:line="300" w:lineRule="exact"/>
              <w:rPr>
                <w:rFonts w:ascii="宋体" w:cs="宋体"/>
                <w:color w:val="000000"/>
                <w:kern w:val="0"/>
                <w:sz w:val="18"/>
                <w:szCs w:val="18"/>
              </w:rPr>
            </w:pPr>
            <w:r>
              <w:rPr>
                <w:rFonts w:ascii="宋体" w:hAnsi="宋体" w:cs="宋体" w:hint="eastAsia"/>
                <w:color w:val="000000"/>
                <w:kern w:val="0"/>
                <w:sz w:val="18"/>
                <w:szCs w:val="18"/>
              </w:rPr>
              <w:t>安徽省人事厅关于印发《安徽省进一步深化职称制度改革若干问题的意见》的通知</w:t>
            </w:r>
          </w:p>
        </w:tc>
        <w:tc>
          <w:tcPr>
            <w:tcW w:w="1523" w:type="dxa"/>
            <w:vAlign w:val="center"/>
          </w:tcPr>
          <w:p w:rsidR="00821431" w:rsidRDefault="00E60B31">
            <w:pPr>
              <w:widowControl/>
              <w:spacing w:line="300" w:lineRule="exact"/>
              <w:jc w:val="left"/>
              <w:rPr>
                <w:rFonts w:ascii="宋体" w:cs="宋体"/>
                <w:kern w:val="0"/>
                <w:sz w:val="18"/>
                <w:szCs w:val="18"/>
              </w:rPr>
            </w:pPr>
            <w:r>
              <w:rPr>
                <w:rFonts w:ascii="宋体" w:cs="宋体" w:hint="eastAsia"/>
                <w:kern w:val="0"/>
                <w:sz w:val="18"/>
                <w:szCs w:val="18"/>
              </w:rPr>
              <w:t>已有新规定替代</w:t>
            </w:r>
          </w:p>
        </w:tc>
      </w:tr>
      <w:tr w:rsidR="00821431">
        <w:trPr>
          <w:trHeight w:val="567"/>
          <w:jc w:val="center"/>
        </w:trPr>
        <w:tc>
          <w:tcPr>
            <w:tcW w:w="629" w:type="dxa"/>
            <w:vAlign w:val="center"/>
          </w:tcPr>
          <w:p w:rsidR="00821431" w:rsidRDefault="00E60B31">
            <w:pPr>
              <w:widowControl/>
              <w:spacing w:line="300" w:lineRule="exact"/>
              <w:jc w:val="center"/>
              <w:rPr>
                <w:rFonts w:ascii="宋体" w:cs="宋体"/>
                <w:kern w:val="0"/>
                <w:sz w:val="18"/>
                <w:szCs w:val="18"/>
              </w:rPr>
            </w:pPr>
            <w:r>
              <w:rPr>
                <w:rFonts w:ascii="宋体" w:hAnsi="宋体" w:cs="宋体"/>
                <w:kern w:val="0"/>
                <w:sz w:val="18"/>
                <w:szCs w:val="18"/>
              </w:rPr>
              <w:t>2</w:t>
            </w:r>
            <w:r>
              <w:rPr>
                <w:rFonts w:ascii="宋体" w:hAnsi="宋体" w:cs="宋体" w:hint="eastAsia"/>
                <w:kern w:val="0"/>
                <w:sz w:val="18"/>
                <w:szCs w:val="18"/>
              </w:rPr>
              <w:t>2</w:t>
            </w:r>
          </w:p>
        </w:tc>
        <w:tc>
          <w:tcPr>
            <w:tcW w:w="2367" w:type="dxa"/>
            <w:vAlign w:val="center"/>
          </w:tcPr>
          <w:p w:rsidR="00821431" w:rsidRDefault="00E60B31">
            <w:pPr>
              <w:widowControl/>
              <w:spacing w:line="300" w:lineRule="exact"/>
              <w:jc w:val="center"/>
              <w:rPr>
                <w:rFonts w:ascii="宋体" w:cs="宋体"/>
                <w:color w:val="000000"/>
                <w:kern w:val="0"/>
                <w:sz w:val="18"/>
                <w:szCs w:val="18"/>
              </w:rPr>
            </w:pPr>
            <w:r>
              <w:rPr>
                <w:rFonts w:ascii="宋体" w:hAnsi="宋体" w:cs="宋体" w:hint="eastAsia"/>
                <w:color w:val="000000"/>
                <w:kern w:val="0"/>
                <w:sz w:val="18"/>
                <w:szCs w:val="18"/>
              </w:rPr>
              <w:t>皖人发</w:t>
            </w:r>
            <w:r>
              <w:rPr>
                <w:rFonts w:ascii="黑体" w:eastAsia="黑体" w:hAnsi="黑体" w:cs="宋体" w:hint="eastAsia"/>
                <w:color w:val="000000"/>
                <w:kern w:val="0"/>
                <w:sz w:val="18"/>
                <w:szCs w:val="18"/>
              </w:rPr>
              <w:t>〔</w:t>
            </w:r>
            <w:r>
              <w:rPr>
                <w:rFonts w:ascii="黑体" w:eastAsia="黑体" w:hAnsi="黑体" w:cs="宋体"/>
                <w:color w:val="000000"/>
                <w:kern w:val="0"/>
                <w:sz w:val="18"/>
                <w:szCs w:val="18"/>
              </w:rPr>
              <w:t>2005</w:t>
            </w:r>
            <w:r>
              <w:rPr>
                <w:rFonts w:ascii="黑体" w:eastAsia="黑体" w:hAnsi="黑体" w:cs="宋体" w:hint="eastAsia"/>
                <w:color w:val="000000"/>
                <w:kern w:val="0"/>
                <w:sz w:val="18"/>
                <w:szCs w:val="18"/>
              </w:rPr>
              <w:t>〕</w:t>
            </w:r>
            <w:r>
              <w:rPr>
                <w:rFonts w:ascii="黑体" w:eastAsia="黑体" w:hAnsi="黑体" w:cs="宋体"/>
                <w:color w:val="000000"/>
                <w:kern w:val="0"/>
                <w:sz w:val="18"/>
                <w:szCs w:val="18"/>
              </w:rPr>
              <w:t>46</w:t>
            </w:r>
            <w:r>
              <w:rPr>
                <w:rFonts w:ascii="黑体" w:eastAsia="黑体" w:hAnsi="黑体" w:cs="宋体" w:hint="eastAsia"/>
                <w:color w:val="000000"/>
                <w:kern w:val="0"/>
                <w:sz w:val="18"/>
                <w:szCs w:val="18"/>
              </w:rPr>
              <w:t>号</w:t>
            </w:r>
          </w:p>
        </w:tc>
        <w:tc>
          <w:tcPr>
            <w:tcW w:w="4591" w:type="dxa"/>
            <w:vAlign w:val="center"/>
          </w:tcPr>
          <w:p w:rsidR="00821431" w:rsidRDefault="00E60B31">
            <w:pPr>
              <w:widowControl/>
              <w:spacing w:line="300" w:lineRule="exact"/>
              <w:rPr>
                <w:rFonts w:ascii="宋体" w:cs="宋体"/>
                <w:color w:val="000000"/>
                <w:kern w:val="0"/>
                <w:sz w:val="18"/>
                <w:szCs w:val="18"/>
              </w:rPr>
            </w:pPr>
            <w:r>
              <w:rPr>
                <w:rFonts w:ascii="宋体" w:hAnsi="宋体" w:cs="宋体" w:hint="eastAsia"/>
                <w:color w:val="000000"/>
                <w:kern w:val="0"/>
                <w:sz w:val="18"/>
                <w:szCs w:val="18"/>
              </w:rPr>
              <w:t>安徽省人事厅关于印发《安徽省事业单位全面推行专业技术职务评聘分开工作的指导意见》的通知</w:t>
            </w:r>
          </w:p>
        </w:tc>
        <w:tc>
          <w:tcPr>
            <w:tcW w:w="1523" w:type="dxa"/>
            <w:vAlign w:val="center"/>
          </w:tcPr>
          <w:p w:rsidR="00821431" w:rsidRDefault="00E60B31">
            <w:pPr>
              <w:widowControl/>
              <w:spacing w:line="300" w:lineRule="exact"/>
              <w:jc w:val="left"/>
              <w:rPr>
                <w:rFonts w:ascii="宋体" w:cs="宋体"/>
                <w:kern w:val="0"/>
                <w:sz w:val="18"/>
                <w:szCs w:val="18"/>
              </w:rPr>
            </w:pPr>
            <w:r>
              <w:rPr>
                <w:rFonts w:ascii="宋体" w:cs="宋体" w:hint="eastAsia"/>
                <w:kern w:val="0"/>
                <w:sz w:val="18"/>
                <w:szCs w:val="18"/>
              </w:rPr>
              <w:t>已有新规定替代</w:t>
            </w:r>
          </w:p>
        </w:tc>
      </w:tr>
      <w:tr w:rsidR="00821431">
        <w:trPr>
          <w:trHeight w:val="567"/>
          <w:jc w:val="center"/>
        </w:trPr>
        <w:tc>
          <w:tcPr>
            <w:tcW w:w="629" w:type="dxa"/>
            <w:vAlign w:val="center"/>
          </w:tcPr>
          <w:p w:rsidR="00821431" w:rsidRDefault="00E60B31">
            <w:pPr>
              <w:widowControl/>
              <w:spacing w:line="300" w:lineRule="exact"/>
              <w:jc w:val="center"/>
              <w:rPr>
                <w:rFonts w:ascii="宋体" w:cs="宋体"/>
                <w:kern w:val="0"/>
                <w:sz w:val="18"/>
                <w:szCs w:val="18"/>
              </w:rPr>
            </w:pPr>
            <w:r>
              <w:rPr>
                <w:rFonts w:ascii="宋体" w:hAnsi="宋体" w:cs="宋体"/>
                <w:kern w:val="0"/>
                <w:sz w:val="18"/>
                <w:szCs w:val="18"/>
              </w:rPr>
              <w:t>2</w:t>
            </w:r>
            <w:r>
              <w:rPr>
                <w:rFonts w:ascii="宋体" w:hAnsi="宋体" w:cs="宋体" w:hint="eastAsia"/>
                <w:kern w:val="0"/>
                <w:sz w:val="18"/>
                <w:szCs w:val="18"/>
              </w:rPr>
              <w:t>3</w:t>
            </w:r>
          </w:p>
        </w:tc>
        <w:tc>
          <w:tcPr>
            <w:tcW w:w="2367" w:type="dxa"/>
            <w:vAlign w:val="center"/>
          </w:tcPr>
          <w:p w:rsidR="00821431" w:rsidRDefault="00E60B31">
            <w:pPr>
              <w:widowControl/>
              <w:spacing w:line="300" w:lineRule="exact"/>
              <w:jc w:val="center"/>
              <w:rPr>
                <w:rFonts w:ascii="宋体" w:cs="宋体"/>
                <w:color w:val="000000"/>
                <w:kern w:val="0"/>
                <w:sz w:val="18"/>
                <w:szCs w:val="18"/>
              </w:rPr>
            </w:pPr>
            <w:r>
              <w:rPr>
                <w:rFonts w:ascii="宋体" w:hAnsi="宋体" w:cs="宋体" w:hint="eastAsia"/>
                <w:color w:val="000000"/>
                <w:kern w:val="0"/>
                <w:sz w:val="18"/>
                <w:szCs w:val="18"/>
              </w:rPr>
              <w:t>皖人发</w:t>
            </w:r>
            <w:r>
              <w:rPr>
                <w:rFonts w:ascii="黑体" w:eastAsia="黑体" w:hAnsi="黑体" w:cs="宋体" w:hint="eastAsia"/>
                <w:color w:val="000000"/>
                <w:kern w:val="0"/>
                <w:sz w:val="18"/>
                <w:szCs w:val="18"/>
              </w:rPr>
              <w:t>〔</w:t>
            </w:r>
            <w:r>
              <w:rPr>
                <w:rFonts w:ascii="黑体" w:eastAsia="黑体" w:hAnsi="黑体" w:cs="宋体"/>
                <w:color w:val="000000"/>
                <w:kern w:val="0"/>
                <w:sz w:val="18"/>
                <w:szCs w:val="18"/>
              </w:rPr>
              <w:t>2006</w:t>
            </w:r>
            <w:r>
              <w:rPr>
                <w:rFonts w:ascii="黑体" w:eastAsia="黑体" w:hAnsi="黑体" w:cs="宋体" w:hint="eastAsia"/>
                <w:color w:val="000000"/>
                <w:kern w:val="0"/>
                <w:sz w:val="18"/>
                <w:szCs w:val="18"/>
              </w:rPr>
              <w:t>〕</w:t>
            </w:r>
            <w:r>
              <w:rPr>
                <w:rFonts w:ascii="黑体" w:eastAsia="黑体" w:hAnsi="黑体" w:cs="宋体"/>
                <w:color w:val="000000"/>
                <w:kern w:val="0"/>
                <w:sz w:val="18"/>
                <w:szCs w:val="18"/>
              </w:rPr>
              <w:t>39</w:t>
            </w:r>
            <w:r>
              <w:rPr>
                <w:rFonts w:ascii="黑体" w:eastAsia="黑体" w:hAnsi="黑体" w:cs="宋体" w:hint="eastAsia"/>
                <w:color w:val="000000"/>
                <w:kern w:val="0"/>
                <w:sz w:val="18"/>
                <w:szCs w:val="18"/>
              </w:rPr>
              <w:t>号</w:t>
            </w:r>
          </w:p>
        </w:tc>
        <w:tc>
          <w:tcPr>
            <w:tcW w:w="4591" w:type="dxa"/>
            <w:vAlign w:val="center"/>
          </w:tcPr>
          <w:p w:rsidR="00821431" w:rsidRDefault="00E60B31">
            <w:pPr>
              <w:widowControl/>
              <w:spacing w:line="300" w:lineRule="exact"/>
              <w:rPr>
                <w:rFonts w:ascii="宋体" w:cs="宋体"/>
                <w:color w:val="000000"/>
                <w:kern w:val="0"/>
                <w:sz w:val="18"/>
                <w:szCs w:val="18"/>
              </w:rPr>
            </w:pPr>
            <w:r>
              <w:rPr>
                <w:rFonts w:ascii="宋体" w:hAnsi="宋体" w:cs="宋体" w:hint="eastAsia"/>
                <w:color w:val="000000"/>
                <w:kern w:val="0"/>
                <w:sz w:val="18"/>
                <w:szCs w:val="18"/>
              </w:rPr>
              <w:t>安徽省人事厅关于印发《安徽省工程系列专业技术资格评审标准条件（试行）》的通知</w:t>
            </w:r>
          </w:p>
        </w:tc>
        <w:tc>
          <w:tcPr>
            <w:tcW w:w="1523" w:type="dxa"/>
            <w:vAlign w:val="center"/>
          </w:tcPr>
          <w:p w:rsidR="00821431" w:rsidRDefault="00E60B31">
            <w:pPr>
              <w:widowControl/>
              <w:spacing w:line="300" w:lineRule="exact"/>
              <w:jc w:val="left"/>
              <w:rPr>
                <w:rFonts w:ascii="宋体" w:cs="宋体"/>
                <w:kern w:val="0"/>
                <w:sz w:val="18"/>
                <w:szCs w:val="18"/>
              </w:rPr>
            </w:pPr>
            <w:r>
              <w:rPr>
                <w:rFonts w:ascii="宋体" w:cs="宋体" w:hint="eastAsia"/>
                <w:kern w:val="0"/>
                <w:sz w:val="18"/>
                <w:szCs w:val="18"/>
              </w:rPr>
              <w:t>已有新规定替代</w:t>
            </w:r>
          </w:p>
        </w:tc>
      </w:tr>
      <w:tr w:rsidR="00821431">
        <w:trPr>
          <w:trHeight w:val="567"/>
          <w:jc w:val="center"/>
        </w:trPr>
        <w:tc>
          <w:tcPr>
            <w:tcW w:w="629" w:type="dxa"/>
            <w:vAlign w:val="center"/>
          </w:tcPr>
          <w:p w:rsidR="00821431" w:rsidRDefault="00E60B31">
            <w:pPr>
              <w:widowControl/>
              <w:spacing w:line="300" w:lineRule="exact"/>
              <w:jc w:val="center"/>
              <w:rPr>
                <w:rFonts w:ascii="宋体" w:cs="宋体"/>
                <w:kern w:val="0"/>
                <w:sz w:val="18"/>
                <w:szCs w:val="18"/>
              </w:rPr>
            </w:pPr>
            <w:r>
              <w:rPr>
                <w:rFonts w:ascii="宋体" w:hAnsi="宋体" w:cs="宋体"/>
                <w:kern w:val="0"/>
                <w:sz w:val="18"/>
                <w:szCs w:val="18"/>
              </w:rPr>
              <w:t>2</w:t>
            </w:r>
            <w:r>
              <w:rPr>
                <w:rFonts w:ascii="宋体" w:hAnsi="宋体" w:cs="宋体" w:hint="eastAsia"/>
                <w:kern w:val="0"/>
                <w:sz w:val="18"/>
                <w:szCs w:val="18"/>
              </w:rPr>
              <w:t>4</w:t>
            </w:r>
          </w:p>
        </w:tc>
        <w:tc>
          <w:tcPr>
            <w:tcW w:w="2367" w:type="dxa"/>
            <w:vAlign w:val="center"/>
          </w:tcPr>
          <w:p w:rsidR="00821431" w:rsidRDefault="00E60B31">
            <w:pPr>
              <w:widowControl/>
              <w:spacing w:line="300" w:lineRule="exact"/>
              <w:jc w:val="center"/>
              <w:rPr>
                <w:rFonts w:ascii="宋体" w:cs="宋体"/>
                <w:color w:val="000000"/>
                <w:kern w:val="0"/>
                <w:sz w:val="18"/>
                <w:szCs w:val="18"/>
              </w:rPr>
            </w:pPr>
            <w:r>
              <w:rPr>
                <w:rFonts w:ascii="宋体" w:hAnsi="宋体" w:cs="宋体" w:hint="eastAsia"/>
                <w:color w:val="000000"/>
                <w:kern w:val="0"/>
                <w:sz w:val="18"/>
                <w:szCs w:val="18"/>
              </w:rPr>
              <w:t>皖人发</w:t>
            </w:r>
            <w:r>
              <w:rPr>
                <w:rFonts w:ascii="黑体" w:eastAsia="黑体" w:hAnsi="黑体" w:cs="宋体" w:hint="eastAsia"/>
                <w:color w:val="000000"/>
                <w:kern w:val="0"/>
                <w:sz w:val="18"/>
                <w:szCs w:val="18"/>
              </w:rPr>
              <w:t>〔</w:t>
            </w:r>
            <w:r>
              <w:rPr>
                <w:rFonts w:ascii="黑体" w:eastAsia="黑体" w:hAnsi="黑体" w:cs="宋体"/>
                <w:color w:val="000000"/>
                <w:kern w:val="0"/>
                <w:sz w:val="18"/>
                <w:szCs w:val="18"/>
              </w:rPr>
              <w:t>2007</w:t>
            </w:r>
            <w:r>
              <w:rPr>
                <w:rFonts w:ascii="黑体" w:eastAsia="黑体" w:hAnsi="黑体" w:cs="宋体" w:hint="eastAsia"/>
                <w:color w:val="000000"/>
                <w:kern w:val="0"/>
                <w:sz w:val="18"/>
                <w:szCs w:val="18"/>
              </w:rPr>
              <w:t>〕</w:t>
            </w:r>
            <w:r>
              <w:rPr>
                <w:rFonts w:ascii="黑体" w:eastAsia="黑体" w:hAnsi="黑体" w:cs="宋体"/>
                <w:color w:val="000000"/>
                <w:kern w:val="0"/>
                <w:sz w:val="18"/>
                <w:szCs w:val="18"/>
              </w:rPr>
              <w:t>40</w:t>
            </w:r>
            <w:r>
              <w:rPr>
                <w:rFonts w:ascii="黑体" w:eastAsia="黑体" w:hAnsi="黑体" w:cs="宋体" w:hint="eastAsia"/>
                <w:color w:val="000000"/>
                <w:kern w:val="0"/>
                <w:sz w:val="18"/>
                <w:szCs w:val="18"/>
              </w:rPr>
              <w:t>号</w:t>
            </w:r>
          </w:p>
        </w:tc>
        <w:tc>
          <w:tcPr>
            <w:tcW w:w="4591" w:type="dxa"/>
            <w:vAlign w:val="center"/>
          </w:tcPr>
          <w:p w:rsidR="00821431" w:rsidRDefault="00E60B31">
            <w:pPr>
              <w:widowControl/>
              <w:spacing w:line="300" w:lineRule="exact"/>
              <w:rPr>
                <w:rFonts w:ascii="宋体" w:cs="宋体"/>
                <w:color w:val="000000"/>
                <w:kern w:val="0"/>
                <w:sz w:val="18"/>
                <w:szCs w:val="18"/>
              </w:rPr>
            </w:pPr>
            <w:r>
              <w:rPr>
                <w:rFonts w:ascii="宋体" w:hAnsi="宋体" w:cs="宋体" w:hint="eastAsia"/>
                <w:color w:val="000000"/>
                <w:kern w:val="0"/>
                <w:sz w:val="18"/>
                <w:szCs w:val="18"/>
              </w:rPr>
              <w:t>安徽省人事厅关于完善职称外语有关问题的通知</w:t>
            </w:r>
          </w:p>
        </w:tc>
        <w:tc>
          <w:tcPr>
            <w:tcW w:w="1523" w:type="dxa"/>
            <w:vAlign w:val="center"/>
          </w:tcPr>
          <w:p w:rsidR="00821431" w:rsidRDefault="00E60B31">
            <w:pPr>
              <w:widowControl/>
              <w:spacing w:line="300" w:lineRule="exact"/>
              <w:jc w:val="left"/>
              <w:rPr>
                <w:rFonts w:ascii="宋体" w:cs="宋体"/>
                <w:kern w:val="0"/>
                <w:sz w:val="18"/>
                <w:szCs w:val="18"/>
              </w:rPr>
            </w:pPr>
            <w:r>
              <w:rPr>
                <w:rFonts w:ascii="宋体" w:cs="宋体" w:hint="eastAsia"/>
                <w:kern w:val="0"/>
                <w:sz w:val="18"/>
                <w:szCs w:val="18"/>
              </w:rPr>
              <w:t>已有新规定替代</w:t>
            </w:r>
            <w:r>
              <w:rPr>
                <w:rFonts w:ascii="宋体" w:hAnsi="宋体" w:cs="宋体" w:hint="eastAsia"/>
                <w:kern w:val="0"/>
                <w:sz w:val="18"/>
                <w:szCs w:val="18"/>
              </w:rPr>
              <w:t xml:space="preserve">　</w:t>
            </w:r>
          </w:p>
        </w:tc>
      </w:tr>
      <w:tr w:rsidR="00821431">
        <w:trPr>
          <w:trHeight w:val="567"/>
          <w:jc w:val="center"/>
        </w:trPr>
        <w:tc>
          <w:tcPr>
            <w:tcW w:w="629" w:type="dxa"/>
            <w:vAlign w:val="center"/>
          </w:tcPr>
          <w:p w:rsidR="00821431" w:rsidRDefault="00E60B31">
            <w:pPr>
              <w:widowControl/>
              <w:spacing w:line="300" w:lineRule="exact"/>
              <w:jc w:val="center"/>
              <w:rPr>
                <w:rFonts w:ascii="宋体" w:cs="宋体"/>
                <w:kern w:val="0"/>
                <w:sz w:val="18"/>
                <w:szCs w:val="18"/>
              </w:rPr>
            </w:pPr>
            <w:r>
              <w:rPr>
                <w:rFonts w:ascii="宋体" w:hAnsi="宋体" w:cs="宋体"/>
                <w:kern w:val="0"/>
                <w:sz w:val="18"/>
                <w:szCs w:val="18"/>
              </w:rPr>
              <w:t>2</w:t>
            </w:r>
            <w:r>
              <w:rPr>
                <w:rFonts w:ascii="宋体" w:hAnsi="宋体" w:cs="宋体" w:hint="eastAsia"/>
                <w:kern w:val="0"/>
                <w:sz w:val="18"/>
                <w:szCs w:val="18"/>
              </w:rPr>
              <w:t>5</w:t>
            </w:r>
          </w:p>
        </w:tc>
        <w:tc>
          <w:tcPr>
            <w:tcW w:w="2367" w:type="dxa"/>
            <w:vAlign w:val="center"/>
          </w:tcPr>
          <w:p w:rsidR="00821431" w:rsidRDefault="00E60B31">
            <w:pPr>
              <w:widowControl/>
              <w:spacing w:line="300" w:lineRule="exact"/>
              <w:jc w:val="center"/>
              <w:rPr>
                <w:rFonts w:ascii="宋体" w:cs="宋体"/>
                <w:color w:val="000000"/>
                <w:kern w:val="0"/>
                <w:sz w:val="18"/>
                <w:szCs w:val="18"/>
              </w:rPr>
            </w:pPr>
            <w:r>
              <w:rPr>
                <w:rFonts w:ascii="宋体" w:hAnsi="宋体" w:cs="宋体" w:hint="eastAsia"/>
                <w:color w:val="000000"/>
                <w:kern w:val="0"/>
                <w:sz w:val="18"/>
                <w:szCs w:val="18"/>
              </w:rPr>
              <w:t>皖人发</w:t>
            </w:r>
            <w:r>
              <w:rPr>
                <w:rFonts w:ascii="黑体" w:eastAsia="黑体" w:hAnsi="黑体" w:cs="宋体" w:hint="eastAsia"/>
                <w:color w:val="000000"/>
                <w:kern w:val="0"/>
                <w:sz w:val="18"/>
                <w:szCs w:val="18"/>
              </w:rPr>
              <w:t>〔</w:t>
            </w:r>
            <w:r>
              <w:rPr>
                <w:rFonts w:ascii="黑体" w:eastAsia="黑体" w:hAnsi="黑体" w:cs="宋体"/>
                <w:color w:val="000000"/>
                <w:kern w:val="0"/>
                <w:sz w:val="18"/>
                <w:szCs w:val="18"/>
              </w:rPr>
              <w:t>2008</w:t>
            </w:r>
            <w:r>
              <w:rPr>
                <w:rFonts w:ascii="黑体" w:eastAsia="黑体" w:hAnsi="黑体" w:cs="宋体" w:hint="eastAsia"/>
                <w:color w:val="000000"/>
                <w:kern w:val="0"/>
                <w:sz w:val="18"/>
                <w:szCs w:val="18"/>
              </w:rPr>
              <w:t>〕</w:t>
            </w:r>
            <w:r>
              <w:rPr>
                <w:rFonts w:ascii="黑体" w:eastAsia="黑体" w:hAnsi="黑体" w:cs="宋体"/>
                <w:color w:val="000000"/>
                <w:kern w:val="0"/>
                <w:sz w:val="18"/>
                <w:szCs w:val="18"/>
              </w:rPr>
              <w:t>4</w:t>
            </w:r>
            <w:r>
              <w:rPr>
                <w:rFonts w:ascii="黑体" w:eastAsia="黑体" w:hAnsi="黑体" w:cs="宋体" w:hint="eastAsia"/>
                <w:color w:val="000000"/>
                <w:kern w:val="0"/>
                <w:sz w:val="18"/>
                <w:szCs w:val="18"/>
              </w:rPr>
              <w:t>号</w:t>
            </w:r>
          </w:p>
        </w:tc>
        <w:tc>
          <w:tcPr>
            <w:tcW w:w="4591" w:type="dxa"/>
            <w:vAlign w:val="center"/>
          </w:tcPr>
          <w:p w:rsidR="00821431" w:rsidRDefault="00E60B31">
            <w:pPr>
              <w:widowControl/>
              <w:spacing w:line="300" w:lineRule="exact"/>
              <w:rPr>
                <w:rFonts w:ascii="宋体" w:cs="宋体"/>
                <w:color w:val="000000"/>
                <w:kern w:val="0"/>
                <w:sz w:val="18"/>
                <w:szCs w:val="18"/>
              </w:rPr>
            </w:pPr>
            <w:r>
              <w:rPr>
                <w:rFonts w:ascii="宋体" w:hAnsi="宋体" w:cs="宋体" w:hint="eastAsia"/>
                <w:color w:val="000000"/>
                <w:kern w:val="0"/>
                <w:sz w:val="18"/>
                <w:szCs w:val="18"/>
              </w:rPr>
              <w:t>中共安徽省委组织部、安徽省人事厅、安徽省卫生厅关于印发《安徽省录用人民警察体检项目和标准（暂行）》的通知</w:t>
            </w:r>
          </w:p>
        </w:tc>
        <w:tc>
          <w:tcPr>
            <w:tcW w:w="1523" w:type="dxa"/>
            <w:vAlign w:val="center"/>
          </w:tcPr>
          <w:p w:rsidR="00821431" w:rsidRDefault="00E60B31">
            <w:pPr>
              <w:widowControl/>
              <w:spacing w:line="300" w:lineRule="exact"/>
              <w:jc w:val="left"/>
              <w:rPr>
                <w:rFonts w:ascii="宋体" w:cs="宋体"/>
                <w:kern w:val="0"/>
                <w:sz w:val="18"/>
                <w:szCs w:val="18"/>
              </w:rPr>
            </w:pPr>
            <w:r>
              <w:rPr>
                <w:rFonts w:ascii="宋体" w:cs="宋体" w:hint="eastAsia"/>
                <w:kern w:val="0"/>
                <w:sz w:val="18"/>
                <w:szCs w:val="18"/>
              </w:rPr>
              <w:t>已有新规定替代</w:t>
            </w:r>
          </w:p>
        </w:tc>
      </w:tr>
      <w:tr w:rsidR="00821431">
        <w:trPr>
          <w:trHeight w:val="567"/>
          <w:jc w:val="center"/>
        </w:trPr>
        <w:tc>
          <w:tcPr>
            <w:tcW w:w="629" w:type="dxa"/>
            <w:vAlign w:val="center"/>
          </w:tcPr>
          <w:p w:rsidR="00821431" w:rsidRDefault="00E60B31">
            <w:pPr>
              <w:widowControl/>
              <w:spacing w:line="300" w:lineRule="exact"/>
              <w:jc w:val="center"/>
              <w:rPr>
                <w:rFonts w:ascii="宋体" w:cs="宋体"/>
                <w:kern w:val="0"/>
                <w:sz w:val="18"/>
                <w:szCs w:val="18"/>
              </w:rPr>
            </w:pPr>
            <w:r>
              <w:rPr>
                <w:rFonts w:ascii="宋体" w:hAnsi="宋体" w:cs="宋体"/>
                <w:kern w:val="0"/>
                <w:sz w:val="18"/>
                <w:szCs w:val="18"/>
              </w:rPr>
              <w:t>2</w:t>
            </w:r>
            <w:r>
              <w:rPr>
                <w:rFonts w:ascii="宋体" w:hAnsi="宋体" w:cs="宋体" w:hint="eastAsia"/>
                <w:kern w:val="0"/>
                <w:sz w:val="18"/>
                <w:szCs w:val="18"/>
              </w:rPr>
              <w:t>6</w:t>
            </w:r>
          </w:p>
        </w:tc>
        <w:tc>
          <w:tcPr>
            <w:tcW w:w="2367" w:type="dxa"/>
            <w:vAlign w:val="center"/>
          </w:tcPr>
          <w:p w:rsidR="00821431" w:rsidRDefault="00E60B31">
            <w:pPr>
              <w:widowControl/>
              <w:spacing w:line="300" w:lineRule="exact"/>
              <w:jc w:val="center"/>
              <w:rPr>
                <w:rFonts w:ascii="宋体" w:cs="宋体"/>
                <w:color w:val="000000"/>
                <w:kern w:val="0"/>
                <w:sz w:val="18"/>
                <w:szCs w:val="18"/>
              </w:rPr>
            </w:pPr>
            <w:r>
              <w:rPr>
                <w:rFonts w:ascii="宋体" w:hAnsi="宋体" w:cs="宋体" w:hint="eastAsia"/>
                <w:color w:val="000000"/>
                <w:kern w:val="0"/>
                <w:sz w:val="18"/>
                <w:szCs w:val="18"/>
              </w:rPr>
              <w:t>皖人发</w:t>
            </w:r>
            <w:r>
              <w:rPr>
                <w:rFonts w:ascii="黑体" w:eastAsia="黑体" w:hAnsi="黑体" w:cs="宋体" w:hint="eastAsia"/>
                <w:color w:val="000000"/>
                <w:kern w:val="0"/>
                <w:sz w:val="18"/>
                <w:szCs w:val="18"/>
              </w:rPr>
              <w:t>〔</w:t>
            </w:r>
            <w:r>
              <w:rPr>
                <w:rFonts w:ascii="黑体" w:eastAsia="黑体" w:hAnsi="黑体" w:cs="宋体"/>
                <w:color w:val="000000"/>
                <w:kern w:val="0"/>
                <w:sz w:val="18"/>
                <w:szCs w:val="18"/>
              </w:rPr>
              <w:t>2008</w:t>
            </w:r>
            <w:r>
              <w:rPr>
                <w:rFonts w:ascii="黑体" w:eastAsia="黑体" w:hAnsi="黑体" w:cs="宋体" w:hint="eastAsia"/>
                <w:color w:val="000000"/>
                <w:kern w:val="0"/>
                <w:sz w:val="18"/>
                <w:szCs w:val="18"/>
              </w:rPr>
              <w:t>〕</w:t>
            </w:r>
            <w:r>
              <w:rPr>
                <w:rFonts w:ascii="黑体" w:eastAsia="黑体" w:hAnsi="黑体" w:cs="宋体"/>
                <w:color w:val="000000"/>
                <w:kern w:val="0"/>
                <w:sz w:val="18"/>
                <w:szCs w:val="18"/>
              </w:rPr>
              <w:t>29</w:t>
            </w:r>
            <w:r>
              <w:rPr>
                <w:rFonts w:ascii="黑体" w:eastAsia="黑体" w:hAnsi="黑体" w:cs="宋体" w:hint="eastAsia"/>
                <w:color w:val="000000"/>
                <w:kern w:val="0"/>
                <w:sz w:val="18"/>
                <w:szCs w:val="18"/>
              </w:rPr>
              <w:t>号</w:t>
            </w:r>
          </w:p>
        </w:tc>
        <w:tc>
          <w:tcPr>
            <w:tcW w:w="4591" w:type="dxa"/>
            <w:vAlign w:val="center"/>
          </w:tcPr>
          <w:p w:rsidR="00821431" w:rsidRDefault="00E60B31">
            <w:pPr>
              <w:widowControl/>
              <w:spacing w:line="300" w:lineRule="exact"/>
              <w:rPr>
                <w:rFonts w:ascii="宋体" w:cs="宋体"/>
                <w:color w:val="000000"/>
                <w:kern w:val="0"/>
                <w:sz w:val="18"/>
                <w:szCs w:val="18"/>
              </w:rPr>
            </w:pPr>
            <w:r>
              <w:rPr>
                <w:rFonts w:ascii="宋体" w:hAnsi="宋体" w:cs="宋体" w:hint="eastAsia"/>
                <w:color w:val="000000"/>
                <w:kern w:val="0"/>
                <w:sz w:val="18"/>
                <w:szCs w:val="18"/>
              </w:rPr>
              <w:t>中共安徽省委组织部、安徽省人事厅关于印发《安徽省录用人民警察体能测试项目和标准（暂行）》的通知</w:t>
            </w:r>
          </w:p>
        </w:tc>
        <w:tc>
          <w:tcPr>
            <w:tcW w:w="1523" w:type="dxa"/>
            <w:vAlign w:val="center"/>
          </w:tcPr>
          <w:p w:rsidR="00821431" w:rsidRDefault="00E60B31">
            <w:pPr>
              <w:widowControl/>
              <w:spacing w:line="300" w:lineRule="exact"/>
              <w:jc w:val="left"/>
              <w:rPr>
                <w:rFonts w:ascii="宋体" w:cs="宋体"/>
                <w:kern w:val="0"/>
                <w:sz w:val="18"/>
                <w:szCs w:val="18"/>
              </w:rPr>
            </w:pPr>
            <w:r>
              <w:rPr>
                <w:rFonts w:ascii="宋体" w:cs="宋体" w:hint="eastAsia"/>
                <w:kern w:val="0"/>
                <w:sz w:val="18"/>
                <w:szCs w:val="18"/>
              </w:rPr>
              <w:t>已有新规定替代</w:t>
            </w:r>
          </w:p>
        </w:tc>
      </w:tr>
      <w:tr w:rsidR="00821431">
        <w:trPr>
          <w:trHeight w:val="567"/>
          <w:jc w:val="center"/>
        </w:trPr>
        <w:tc>
          <w:tcPr>
            <w:tcW w:w="629" w:type="dxa"/>
            <w:vAlign w:val="center"/>
          </w:tcPr>
          <w:p w:rsidR="00821431" w:rsidRDefault="00E60B31">
            <w:pPr>
              <w:widowControl/>
              <w:spacing w:line="300" w:lineRule="exact"/>
              <w:jc w:val="center"/>
              <w:rPr>
                <w:rFonts w:ascii="宋体" w:cs="宋体"/>
                <w:kern w:val="0"/>
                <w:sz w:val="18"/>
                <w:szCs w:val="18"/>
              </w:rPr>
            </w:pPr>
            <w:r>
              <w:rPr>
                <w:rFonts w:ascii="宋体" w:hAnsi="宋体" w:cs="宋体"/>
                <w:kern w:val="0"/>
                <w:sz w:val="18"/>
                <w:szCs w:val="18"/>
              </w:rPr>
              <w:t>2</w:t>
            </w:r>
            <w:r>
              <w:rPr>
                <w:rFonts w:ascii="宋体" w:hAnsi="宋体" w:cs="宋体" w:hint="eastAsia"/>
                <w:kern w:val="0"/>
                <w:sz w:val="18"/>
                <w:szCs w:val="18"/>
              </w:rPr>
              <w:t>7</w:t>
            </w:r>
          </w:p>
        </w:tc>
        <w:tc>
          <w:tcPr>
            <w:tcW w:w="2367" w:type="dxa"/>
            <w:vAlign w:val="center"/>
          </w:tcPr>
          <w:p w:rsidR="00821431" w:rsidRDefault="00E60B31">
            <w:pPr>
              <w:widowControl/>
              <w:spacing w:line="300" w:lineRule="exact"/>
              <w:jc w:val="center"/>
              <w:rPr>
                <w:rFonts w:ascii="宋体" w:cs="宋体"/>
                <w:color w:val="000000"/>
                <w:spacing w:val="-10"/>
                <w:kern w:val="0"/>
                <w:sz w:val="18"/>
                <w:szCs w:val="18"/>
              </w:rPr>
            </w:pPr>
            <w:r>
              <w:rPr>
                <w:rFonts w:ascii="宋体" w:hAnsi="宋体" w:cs="宋体" w:hint="eastAsia"/>
                <w:color w:val="000000"/>
                <w:spacing w:val="-10"/>
                <w:kern w:val="0"/>
                <w:sz w:val="18"/>
                <w:szCs w:val="18"/>
              </w:rPr>
              <w:t>皖人社发</w:t>
            </w:r>
            <w:r>
              <w:rPr>
                <w:rFonts w:ascii="黑体" w:eastAsia="黑体" w:hAnsi="黑体" w:cs="宋体" w:hint="eastAsia"/>
                <w:color w:val="000000"/>
                <w:spacing w:val="-10"/>
                <w:kern w:val="0"/>
                <w:sz w:val="18"/>
                <w:szCs w:val="18"/>
              </w:rPr>
              <w:t>〔</w:t>
            </w:r>
            <w:r>
              <w:rPr>
                <w:rFonts w:ascii="黑体" w:eastAsia="黑体" w:hAnsi="黑体" w:cs="宋体"/>
                <w:color w:val="000000"/>
                <w:spacing w:val="-10"/>
                <w:kern w:val="0"/>
                <w:sz w:val="18"/>
                <w:szCs w:val="18"/>
              </w:rPr>
              <w:t>2009</w:t>
            </w:r>
            <w:r>
              <w:rPr>
                <w:rFonts w:ascii="黑体" w:eastAsia="黑体" w:hAnsi="黑体" w:cs="宋体" w:hint="eastAsia"/>
                <w:color w:val="000000"/>
                <w:spacing w:val="-10"/>
                <w:kern w:val="0"/>
                <w:sz w:val="18"/>
                <w:szCs w:val="18"/>
              </w:rPr>
              <w:t>〕</w:t>
            </w:r>
            <w:r>
              <w:rPr>
                <w:rFonts w:ascii="黑体" w:eastAsia="黑体" w:hAnsi="黑体" w:cs="宋体"/>
                <w:color w:val="000000"/>
                <w:spacing w:val="-10"/>
                <w:kern w:val="0"/>
                <w:sz w:val="18"/>
                <w:szCs w:val="18"/>
              </w:rPr>
              <w:t>43</w:t>
            </w:r>
            <w:r>
              <w:rPr>
                <w:rFonts w:ascii="黑体" w:eastAsia="黑体" w:hAnsi="黑体" w:cs="宋体" w:hint="eastAsia"/>
                <w:color w:val="000000"/>
                <w:spacing w:val="-10"/>
                <w:kern w:val="0"/>
                <w:sz w:val="18"/>
                <w:szCs w:val="18"/>
              </w:rPr>
              <w:t>号</w:t>
            </w:r>
          </w:p>
        </w:tc>
        <w:tc>
          <w:tcPr>
            <w:tcW w:w="4591" w:type="dxa"/>
            <w:vAlign w:val="center"/>
          </w:tcPr>
          <w:p w:rsidR="00821431" w:rsidRDefault="00E60B31">
            <w:pPr>
              <w:widowControl/>
              <w:spacing w:line="300" w:lineRule="exact"/>
              <w:rPr>
                <w:rFonts w:ascii="宋体" w:cs="宋体"/>
                <w:color w:val="000000"/>
                <w:kern w:val="0"/>
                <w:sz w:val="18"/>
                <w:szCs w:val="18"/>
              </w:rPr>
            </w:pPr>
            <w:r>
              <w:rPr>
                <w:rFonts w:ascii="宋体" w:hAnsi="宋体" w:cs="宋体" w:hint="eastAsia"/>
                <w:color w:val="000000"/>
                <w:kern w:val="0"/>
                <w:sz w:val="18"/>
                <w:szCs w:val="18"/>
              </w:rPr>
              <w:t>安徽省人力资源和社会保障厅关于印发《安徽省学术和技术带头人选拔管理办法》的通知</w:t>
            </w:r>
          </w:p>
        </w:tc>
        <w:tc>
          <w:tcPr>
            <w:tcW w:w="1523" w:type="dxa"/>
            <w:vAlign w:val="center"/>
          </w:tcPr>
          <w:p w:rsidR="00821431" w:rsidRDefault="00E60B31">
            <w:pPr>
              <w:widowControl/>
              <w:spacing w:line="300" w:lineRule="exact"/>
              <w:jc w:val="left"/>
              <w:rPr>
                <w:rFonts w:ascii="宋体" w:cs="宋体"/>
                <w:kern w:val="0"/>
                <w:sz w:val="18"/>
                <w:szCs w:val="18"/>
              </w:rPr>
            </w:pPr>
            <w:r>
              <w:rPr>
                <w:rFonts w:ascii="宋体" w:cs="宋体" w:hint="eastAsia"/>
                <w:kern w:val="0"/>
                <w:sz w:val="18"/>
                <w:szCs w:val="18"/>
              </w:rPr>
              <w:t>已有新规定替代</w:t>
            </w:r>
          </w:p>
        </w:tc>
      </w:tr>
      <w:tr w:rsidR="00821431">
        <w:trPr>
          <w:trHeight w:val="567"/>
          <w:jc w:val="center"/>
        </w:trPr>
        <w:tc>
          <w:tcPr>
            <w:tcW w:w="629" w:type="dxa"/>
            <w:vAlign w:val="center"/>
          </w:tcPr>
          <w:p w:rsidR="00821431" w:rsidRDefault="00E60B31">
            <w:pPr>
              <w:widowControl/>
              <w:spacing w:line="300" w:lineRule="exact"/>
              <w:jc w:val="center"/>
              <w:rPr>
                <w:rFonts w:ascii="宋体" w:cs="宋体"/>
                <w:kern w:val="0"/>
                <w:sz w:val="18"/>
                <w:szCs w:val="18"/>
              </w:rPr>
            </w:pPr>
            <w:r>
              <w:rPr>
                <w:rFonts w:ascii="宋体" w:hAnsi="宋体" w:cs="宋体"/>
                <w:kern w:val="0"/>
                <w:sz w:val="18"/>
                <w:szCs w:val="18"/>
              </w:rPr>
              <w:t>2</w:t>
            </w:r>
            <w:r>
              <w:rPr>
                <w:rFonts w:ascii="宋体" w:hAnsi="宋体" w:cs="宋体" w:hint="eastAsia"/>
                <w:kern w:val="0"/>
                <w:sz w:val="18"/>
                <w:szCs w:val="18"/>
              </w:rPr>
              <w:t>8</w:t>
            </w:r>
          </w:p>
        </w:tc>
        <w:tc>
          <w:tcPr>
            <w:tcW w:w="2367" w:type="dxa"/>
            <w:vAlign w:val="center"/>
          </w:tcPr>
          <w:p w:rsidR="00821431" w:rsidRDefault="00E60B31">
            <w:pPr>
              <w:widowControl/>
              <w:spacing w:line="300" w:lineRule="exact"/>
              <w:jc w:val="center"/>
              <w:rPr>
                <w:rFonts w:ascii="宋体" w:cs="宋体"/>
                <w:color w:val="000000"/>
                <w:spacing w:val="-10"/>
                <w:kern w:val="0"/>
                <w:sz w:val="18"/>
                <w:szCs w:val="18"/>
              </w:rPr>
            </w:pPr>
            <w:r>
              <w:rPr>
                <w:rFonts w:ascii="宋体" w:hAnsi="宋体" w:cs="宋体" w:hint="eastAsia"/>
                <w:color w:val="000000"/>
                <w:spacing w:val="-10"/>
                <w:kern w:val="0"/>
                <w:sz w:val="18"/>
                <w:szCs w:val="18"/>
              </w:rPr>
              <w:t>皖人社发</w:t>
            </w:r>
            <w:r>
              <w:rPr>
                <w:rFonts w:ascii="黑体" w:eastAsia="黑体" w:hAnsi="黑体" w:cs="宋体" w:hint="eastAsia"/>
                <w:color w:val="000000"/>
                <w:spacing w:val="-10"/>
                <w:kern w:val="0"/>
                <w:sz w:val="18"/>
                <w:szCs w:val="18"/>
              </w:rPr>
              <w:t>〔</w:t>
            </w:r>
            <w:r>
              <w:rPr>
                <w:rFonts w:ascii="黑体" w:eastAsia="黑体" w:hAnsi="黑体" w:cs="宋体"/>
                <w:color w:val="000000"/>
                <w:spacing w:val="-10"/>
                <w:kern w:val="0"/>
                <w:sz w:val="18"/>
                <w:szCs w:val="18"/>
              </w:rPr>
              <w:t>2009</w:t>
            </w:r>
            <w:r>
              <w:rPr>
                <w:rFonts w:ascii="黑体" w:eastAsia="黑体" w:hAnsi="黑体" w:cs="宋体" w:hint="eastAsia"/>
                <w:color w:val="000000"/>
                <w:spacing w:val="-10"/>
                <w:kern w:val="0"/>
                <w:sz w:val="18"/>
                <w:szCs w:val="18"/>
              </w:rPr>
              <w:t>〕</w:t>
            </w:r>
            <w:r>
              <w:rPr>
                <w:rFonts w:ascii="黑体" w:eastAsia="黑体" w:hAnsi="黑体" w:cs="宋体"/>
                <w:color w:val="000000"/>
                <w:spacing w:val="-10"/>
                <w:kern w:val="0"/>
                <w:sz w:val="18"/>
                <w:szCs w:val="18"/>
              </w:rPr>
              <w:t>64</w:t>
            </w:r>
            <w:r>
              <w:rPr>
                <w:rFonts w:ascii="黑体" w:eastAsia="黑体" w:hAnsi="黑体" w:cs="宋体" w:hint="eastAsia"/>
                <w:color w:val="000000"/>
                <w:spacing w:val="-10"/>
                <w:kern w:val="0"/>
                <w:sz w:val="18"/>
                <w:szCs w:val="18"/>
              </w:rPr>
              <w:t>号</w:t>
            </w:r>
          </w:p>
        </w:tc>
        <w:tc>
          <w:tcPr>
            <w:tcW w:w="4591" w:type="dxa"/>
            <w:vAlign w:val="center"/>
          </w:tcPr>
          <w:p w:rsidR="00821431" w:rsidRDefault="00E60B31">
            <w:pPr>
              <w:widowControl/>
              <w:spacing w:line="300" w:lineRule="exact"/>
              <w:rPr>
                <w:rFonts w:ascii="宋体" w:cs="宋体"/>
                <w:color w:val="000000"/>
                <w:kern w:val="0"/>
                <w:sz w:val="18"/>
                <w:szCs w:val="18"/>
              </w:rPr>
            </w:pPr>
            <w:r>
              <w:rPr>
                <w:rFonts w:ascii="宋体" w:hAnsi="宋体" w:cs="宋体" w:hint="eastAsia"/>
                <w:color w:val="000000"/>
                <w:kern w:val="0"/>
                <w:sz w:val="18"/>
                <w:szCs w:val="18"/>
              </w:rPr>
              <w:t>安徽省人力资源和社会保障厅关于印发《安徽省引进外国技术、管理人才专项经费管理暂行办法》的通知</w:t>
            </w:r>
          </w:p>
        </w:tc>
        <w:tc>
          <w:tcPr>
            <w:tcW w:w="1523" w:type="dxa"/>
            <w:vAlign w:val="center"/>
          </w:tcPr>
          <w:p w:rsidR="00821431" w:rsidRDefault="00E60B31">
            <w:pPr>
              <w:widowControl/>
              <w:spacing w:line="300" w:lineRule="exact"/>
              <w:jc w:val="left"/>
              <w:rPr>
                <w:rFonts w:ascii="宋体" w:cs="宋体"/>
                <w:kern w:val="0"/>
                <w:sz w:val="18"/>
                <w:szCs w:val="18"/>
              </w:rPr>
            </w:pPr>
            <w:r>
              <w:rPr>
                <w:rFonts w:ascii="宋体" w:cs="宋体" w:hint="eastAsia"/>
                <w:kern w:val="0"/>
                <w:sz w:val="18"/>
                <w:szCs w:val="18"/>
              </w:rPr>
              <w:t>已有新规定替代</w:t>
            </w:r>
            <w:r>
              <w:rPr>
                <w:rFonts w:ascii="宋体" w:hAnsi="宋体" w:cs="宋体" w:hint="eastAsia"/>
                <w:kern w:val="0"/>
                <w:sz w:val="18"/>
                <w:szCs w:val="18"/>
              </w:rPr>
              <w:t xml:space="preserve">　</w:t>
            </w:r>
          </w:p>
        </w:tc>
      </w:tr>
      <w:tr w:rsidR="00821431">
        <w:trPr>
          <w:trHeight w:val="567"/>
          <w:jc w:val="center"/>
        </w:trPr>
        <w:tc>
          <w:tcPr>
            <w:tcW w:w="629" w:type="dxa"/>
            <w:vAlign w:val="center"/>
          </w:tcPr>
          <w:p w:rsidR="00821431" w:rsidRDefault="00E60B31">
            <w:pPr>
              <w:widowControl/>
              <w:spacing w:line="300" w:lineRule="exact"/>
              <w:jc w:val="center"/>
              <w:rPr>
                <w:rFonts w:ascii="宋体" w:cs="宋体"/>
                <w:kern w:val="0"/>
                <w:sz w:val="18"/>
                <w:szCs w:val="18"/>
              </w:rPr>
            </w:pPr>
            <w:r>
              <w:rPr>
                <w:rFonts w:ascii="宋体" w:hAnsi="宋体" w:cs="宋体"/>
                <w:kern w:val="0"/>
                <w:sz w:val="18"/>
                <w:szCs w:val="18"/>
              </w:rPr>
              <w:t>2</w:t>
            </w:r>
            <w:r>
              <w:rPr>
                <w:rFonts w:ascii="宋体" w:hAnsi="宋体" w:cs="宋体" w:hint="eastAsia"/>
                <w:kern w:val="0"/>
                <w:sz w:val="18"/>
                <w:szCs w:val="18"/>
              </w:rPr>
              <w:t>9</w:t>
            </w:r>
          </w:p>
        </w:tc>
        <w:tc>
          <w:tcPr>
            <w:tcW w:w="2367" w:type="dxa"/>
            <w:vAlign w:val="center"/>
          </w:tcPr>
          <w:p w:rsidR="00821431" w:rsidRDefault="00E60B31">
            <w:pPr>
              <w:widowControl/>
              <w:spacing w:line="300" w:lineRule="exact"/>
              <w:jc w:val="center"/>
              <w:rPr>
                <w:rFonts w:ascii="宋体" w:cs="宋体"/>
                <w:color w:val="000000"/>
                <w:spacing w:val="-10"/>
                <w:kern w:val="0"/>
                <w:sz w:val="18"/>
                <w:szCs w:val="18"/>
              </w:rPr>
            </w:pPr>
            <w:r>
              <w:rPr>
                <w:rFonts w:ascii="宋体" w:hAnsi="宋体" w:cs="宋体" w:hint="eastAsia"/>
                <w:color w:val="000000"/>
                <w:spacing w:val="-10"/>
                <w:kern w:val="0"/>
                <w:sz w:val="18"/>
                <w:szCs w:val="18"/>
              </w:rPr>
              <w:t>皖人社发</w:t>
            </w:r>
            <w:r>
              <w:rPr>
                <w:rFonts w:ascii="黑体" w:eastAsia="黑体" w:hAnsi="黑体" w:cs="宋体" w:hint="eastAsia"/>
                <w:color w:val="000000"/>
                <w:spacing w:val="-10"/>
                <w:kern w:val="0"/>
                <w:sz w:val="18"/>
                <w:szCs w:val="18"/>
              </w:rPr>
              <w:t>〔</w:t>
            </w:r>
            <w:r>
              <w:rPr>
                <w:rFonts w:ascii="黑体" w:eastAsia="黑体" w:hAnsi="黑体" w:cs="宋体"/>
                <w:color w:val="000000"/>
                <w:spacing w:val="-10"/>
                <w:kern w:val="0"/>
                <w:sz w:val="18"/>
                <w:szCs w:val="18"/>
              </w:rPr>
              <w:t>2012</w:t>
            </w:r>
            <w:r>
              <w:rPr>
                <w:rFonts w:ascii="黑体" w:eastAsia="黑体" w:hAnsi="黑体" w:cs="宋体" w:hint="eastAsia"/>
                <w:color w:val="000000"/>
                <w:spacing w:val="-10"/>
                <w:kern w:val="0"/>
                <w:sz w:val="18"/>
                <w:szCs w:val="18"/>
              </w:rPr>
              <w:t>〕</w:t>
            </w:r>
            <w:r>
              <w:rPr>
                <w:rFonts w:ascii="黑体" w:eastAsia="黑体" w:hAnsi="黑体" w:cs="宋体"/>
                <w:color w:val="000000"/>
                <w:spacing w:val="-10"/>
                <w:kern w:val="0"/>
                <w:sz w:val="18"/>
                <w:szCs w:val="18"/>
              </w:rPr>
              <w:t>20</w:t>
            </w:r>
            <w:r>
              <w:rPr>
                <w:rFonts w:ascii="黑体" w:eastAsia="黑体" w:hAnsi="黑体" w:cs="宋体" w:hint="eastAsia"/>
                <w:color w:val="000000"/>
                <w:spacing w:val="-10"/>
                <w:kern w:val="0"/>
                <w:sz w:val="18"/>
                <w:szCs w:val="18"/>
              </w:rPr>
              <w:t>号</w:t>
            </w:r>
          </w:p>
        </w:tc>
        <w:tc>
          <w:tcPr>
            <w:tcW w:w="4591" w:type="dxa"/>
            <w:vAlign w:val="center"/>
          </w:tcPr>
          <w:p w:rsidR="00821431" w:rsidRDefault="00E60B31">
            <w:pPr>
              <w:widowControl/>
              <w:spacing w:line="300" w:lineRule="exact"/>
              <w:rPr>
                <w:rFonts w:ascii="宋体" w:cs="宋体"/>
                <w:color w:val="000000"/>
                <w:kern w:val="0"/>
                <w:sz w:val="18"/>
                <w:szCs w:val="18"/>
              </w:rPr>
            </w:pPr>
            <w:r>
              <w:rPr>
                <w:rFonts w:ascii="宋体" w:hAnsi="宋体" w:cs="宋体" w:hint="eastAsia"/>
                <w:color w:val="000000"/>
                <w:kern w:val="0"/>
                <w:sz w:val="18"/>
                <w:szCs w:val="18"/>
              </w:rPr>
              <w:t>安徽省人力资源和社会保障厅关于印发安徽省事业单位专业技术二级岗位管理实施办法（试行）的通知</w:t>
            </w:r>
          </w:p>
        </w:tc>
        <w:tc>
          <w:tcPr>
            <w:tcW w:w="1523" w:type="dxa"/>
            <w:vAlign w:val="center"/>
          </w:tcPr>
          <w:p w:rsidR="00821431" w:rsidRDefault="00E60B31">
            <w:pPr>
              <w:widowControl/>
              <w:spacing w:line="300" w:lineRule="exact"/>
              <w:jc w:val="left"/>
              <w:rPr>
                <w:rFonts w:ascii="宋体" w:cs="宋体"/>
                <w:kern w:val="0"/>
                <w:sz w:val="18"/>
                <w:szCs w:val="18"/>
              </w:rPr>
            </w:pPr>
            <w:r>
              <w:rPr>
                <w:rFonts w:ascii="宋体" w:cs="宋体" w:hint="eastAsia"/>
                <w:kern w:val="0"/>
                <w:sz w:val="18"/>
                <w:szCs w:val="18"/>
              </w:rPr>
              <w:t>已有新规定替代</w:t>
            </w:r>
          </w:p>
        </w:tc>
      </w:tr>
      <w:tr w:rsidR="00821431">
        <w:trPr>
          <w:trHeight w:val="567"/>
          <w:jc w:val="center"/>
        </w:trPr>
        <w:tc>
          <w:tcPr>
            <w:tcW w:w="629" w:type="dxa"/>
            <w:vAlign w:val="center"/>
          </w:tcPr>
          <w:p w:rsidR="00821431" w:rsidRDefault="00E60B31">
            <w:pPr>
              <w:widowControl/>
              <w:spacing w:line="300" w:lineRule="exact"/>
              <w:jc w:val="center"/>
              <w:rPr>
                <w:rFonts w:ascii="宋体" w:cs="宋体"/>
                <w:kern w:val="0"/>
                <w:sz w:val="18"/>
                <w:szCs w:val="18"/>
              </w:rPr>
            </w:pPr>
            <w:r>
              <w:rPr>
                <w:rFonts w:ascii="宋体" w:cs="宋体" w:hint="eastAsia"/>
                <w:kern w:val="0"/>
                <w:sz w:val="18"/>
                <w:szCs w:val="18"/>
              </w:rPr>
              <w:t>30</w:t>
            </w:r>
          </w:p>
        </w:tc>
        <w:tc>
          <w:tcPr>
            <w:tcW w:w="2367" w:type="dxa"/>
            <w:vAlign w:val="center"/>
          </w:tcPr>
          <w:p w:rsidR="00821431" w:rsidRDefault="00E60B31">
            <w:pPr>
              <w:widowControl/>
              <w:spacing w:line="300" w:lineRule="exact"/>
              <w:jc w:val="center"/>
              <w:rPr>
                <w:rFonts w:ascii="宋体" w:cs="宋体"/>
                <w:color w:val="000000"/>
                <w:kern w:val="0"/>
                <w:sz w:val="18"/>
                <w:szCs w:val="18"/>
              </w:rPr>
            </w:pPr>
            <w:r>
              <w:rPr>
                <w:rFonts w:ascii="宋体" w:hAnsi="宋体" w:cs="宋体" w:hint="eastAsia"/>
                <w:color w:val="000000"/>
                <w:kern w:val="0"/>
                <w:sz w:val="18"/>
                <w:szCs w:val="18"/>
              </w:rPr>
              <w:t>皖人社发</w:t>
            </w:r>
            <w:r>
              <w:rPr>
                <w:rFonts w:ascii="黑体" w:eastAsia="黑体" w:hAnsi="黑体" w:cs="宋体" w:hint="eastAsia"/>
                <w:color w:val="000000"/>
                <w:kern w:val="0"/>
                <w:sz w:val="18"/>
                <w:szCs w:val="18"/>
              </w:rPr>
              <w:t>〔</w:t>
            </w:r>
            <w:r>
              <w:rPr>
                <w:rFonts w:ascii="黑体" w:eastAsia="黑体" w:hAnsi="黑体" w:cs="宋体"/>
                <w:color w:val="000000"/>
                <w:kern w:val="0"/>
                <w:sz w:val="18"/>
                <w:szCs w:val="18"/>
              </w:rPr>
              <w:t>2012</w:t>
            </w:r>
            <w:r>
              <w:rPr>
                <w:rFonts w:ascii="黑体" w:eastAsia="黑体" w:hAnsi="黑体" w:cs="宋体" w:hint="eastAsia"/>
                <w:color w:val="000000"/>
                <w:kern w:val="0"/>
                <w:sz w:val="18"/>
                <w:szCs w:val="18"/>
              </w:rPr>
              <w:t>〕</w:t>
            </w:r>
            <w:r>
              <w:rPr>
                <w:rFonts w:ascii="黑体" w:eastAsia="黑体" w:hAnsi="黑体" w:cs="宋体"/>
                <w:color w:val="000000"/>
                <w:kern w:val="0"/>
                <w:sz w:val="18"/>
                <w:szCs w:val="18"/>
              </w:rPr>
              <w:t>5</w:t>
            </w:r>
            <w:r>
              <w:rPr>
                <w:rFonts w:ascii="黑体" w:eastAsia="黑体" w:hAnsi="黑体" w:cs="宋体" w:hint="eastAsia"/>
                <w:color w:val="000000"/>
                <w:kern w:val="0"/>
                <w:sz w:val="18"/>
                <w:szCs w:val="18"/>
              </w:rPr>
              <w:t>号</w:t>
            </w:r>
          </w:p>
        </w:tc>
        <w:tc>
          <w:tcPr>
            <w:tcW w:w="4591" w:type="dxa"/>
            <w:vAlign w:val="center"/>
          </w:tcPr>
          <w:p w:rsidR="00821431" w:rsidRDefault="00E60B31">
            <w:pPr>
              <w:widowControl/>
              <w:spacing w:line="300" w:lineRule="exact"/>
              <w:rPr>
                <w:rFonts w:ascii="宋体" w:cs="宋体"/>
                <w:color w:val="000000"/>
                <w:kern w:val="0"/>
                <w:sz w:val="18"/>
                <w:szCs w:val="18"/>
              </w:rPr>
            </w:pPr>
            <w:r>
              <w:rPr>
                <w:rFonts w:ascii="宋体" w:hAnsi="宋体" w:cs="宋体" w:hint="eastAsia"/>
                <w:color w:val="000000"/>
                <w:kern w:val="0"/>
                <w:sz w:val="18"/>
                <w:szCs w:val="18"/>
              </w:rPr>
              <w:t>安徽省人力资源和社会保障厅关于印发《安徽省“三支一扶”高校毕业生管理办法（试行）》的通知</w:t>
            </w:r>
          </w:p>
        </w:tc>
        <w:tc>
          <w:tcPr>
            <w:tcW w:w="1523" w:type="dxa"/>
            <w:vAlign w:val="center"/>
          </w:tcPr>
          <w:p w:rsidR="00821431" w:rsidRDefault="00E60B31">
            <w:pPr>
              <w:widowControl/>
              <w:spacing w:line="300" w:lineRule="exact"/>
              <w:jc w:val="left"/>
              <w:rPr>
                <w:rFonts w:ascii="宋体" w:cs="宋体"/>
                <w:kern w:val="0"/>
                <w:sz w:val="18"/>
                <w:szCs w:val="18"/>
              </w:rPr>
            </w:pPr>
            <w:r>
              <w:rPr>
                <w:rFonts w:ascii="宋体" w:cs="宋体" w:hint="eastAsia"/>
                <w:kern w:val="0"/>
                <w:sz w:val="18"/>
                <w:szCs w:val="18"/>
              </w:rPr>
              <w:t>已有新规定替代</w:t>
            </w:r>
          </w:p>
        </w:tc>
      </w:tr>
      <w:tr w:rsidR="00821431">
        <w:trPr>
          <w:trHeight w:val="567"/>
          <w:jc w:val="center"/>
        </w:trPr>
        <w:tc>
          <w:tcPr>
            <w:tcW w:w="629" w:type="dxa"/>
            <w:vAlign w:val="center"/>
          </w:tcPr>
          <w:p w:rsidR="00821431" w:rsidRDefault="00E60B31">
            <w:pPr>
              <w:widowControl/>
              <w:spacing w:line="300" w:lineRule="exact"/>
              <w:jc w:val="center"/>
              <w:rPr>
                <w:rFonts w:ascii="宋体" w:cs="宋体"/>
                <w:kern w:val="0"/>
                <w:sz w:val="18"/>
                <w:szCs w:val="18"/>
              </w:rPr>
            </w:pPr>
            <w:r>
              <w:rPr>
                <w:rFonts w:ascii="宋体" w:hAnsi="宋体" w:cs="宋体"/>
                <w:kern w:val="0"/>
                <w:sz w:val="18"/>
                <w:szCs w:val="18"/>
              </w:rPr>
              <w:t>3</w:t>
            </w:r>
            <w:r>
              <w:rPr>
                <w:rFonts w:ascii="宋体" w:hAnsi="宋体" w:cs="宋体" w:hint="eastAsia"/>
                <w:kern w:val="0"/>
                <w:sz w:val="18"/>
                <w:szCs w:val="18"/>
              </w:rPr>
              <w:t>1</w:t>
            </w:r>
          </w:p>
        </w:tc>
        <w:tc>
          <w:tcPr>
            <w:tcW w:w="2367" w:type="dxa"/>
            <w:vAlign w:val="center"/>
          </w:tcPr>
          <w:p w:rsidR="00821431" w:rsidRDefault="00E60B31">
            <w:pPr>
              <w:widowControl/>
              <w:spacing w:line="300" w:lineRule="exact"/>
              <w:jc w:val="center"/>
              <w:rPr>
                <w:rFonts w:ascii="宋体" w:cs="宋体"/>
                <w:color w:val="000000"/>
                <w:spacing w:val="-8"/>
                <w:kern w:val="0"/>
                <w:sz w:val="18"/>
                <w:szCs w:val="18"/>
              </w:rPr>
            </w:pPr>
            <w:r>
              <w:rPr>
                <w:rFonts w:ascii="宋体" w:hAnsi="宋体" w:cs="宋体" w:hint="eastAsia"/>
                <w:color w:val="000000"/>
                <w:spacing w:val="-8"/>
                <w:kern w:val="0"/>
                <w:sz w:val="18"/>
                <w:szCs w:val="18"/>
              </w:rPr>
              <w:t>皖人社发</w:t>
            </w:r>
            <w:r>
              <w:rPr>
                <w:rFonts w:ascii="黑体" w:eastAsia="黑体" w:hAnsi="黑体" w:cs="宋体" w:hint="eastAsia"/>
                <w:color w:val="000000"/>
                <w:spacing w:val="-8"/>
                <w:kern w:val="0"/>
                <w:sz w:val="18"/>
                <w:szCs w:val="18"/>
              </w:rPr>
              <w:t>〔</w:t>
            </w:r>
            <w:r>
              <w:rPr>
                <w:rFonts w:ascii="黑体" w:eastAsia="黑体" w:hAnsi="黑体" w:cs="宋体"/>
                <w:color w:val="000000"/>
                <w:spacing w:val="-8"/>
                <w:kern w:val="0"/>
                <w:sz w:val="18"/>
                <w:szCs w:val="18"/>
              </w:rPr>
              <w:t>2013</w:t>
            </w:r>
            <w:r>
              <w:rPr>
                <w:rFonts w:ascii="黑体" w:eastAsia="黑体" w:hAnsi="黑体" w:cs="宋体" w:hint="eastAsia"/>
                <w:color w:val="000000"/>
                <w:spacing w:val="-8"/>
                <w:kern w:val="0"/>
                <w:sz w:val="18"/>
                <w:szCs w:val="18"/>
              </w:rPr>
              <w:t>〕</w:t>
            </w:r>
            <w:r>
              <w:rPr>
                <w:rFonts w:ascii="黑体" w:eastAsia="黑体" w:hAnsi="黑体" w:cs="宋体"/>
                <w:color w:val="000000"/>
                <w:spacing w:val="-8"/>
                <w:kern w:val="0"/>
                <w:sz w:val="18"/>
                <w:szCs w:val="18"/>
              </w:rPr>
              <w:t>31</w:t>
            </w:r>
            <w:r>
              <w:rPr>
                <w:rFonts w:ascii="黑体" w:eastAsia="黑体" w:hAnsi="黑体" w:cs="宋体" w:hint="eastAsia"/>
                <w:color w:val="000000"/>
                <w:spacing w:val="-8"/>
                <w:kern w:val="0"/>
                <w:sz w:val="18"/>
                <w:szCs w:val="18"/>
              </w:rPr>
              <w:t>号</w:t>
            </w:r>
          </w:p>
        </w:tc>
        <w:tc>
          <w:tcPr>
            <w:tcW w:w="4591" w:type="dxa"/>
            <w:vAlign w:val="center"/>
          </w:tcPr>
          <w:p w:rsidR="00821431" w:rsidRDefault="00E60B31">
            <w:pPr>
              <w:widowControl/>
              <w:spacing w:line="300" w:lineRule="exact"/>
              <w:rPr>
                <w:rFonts w:ascii="宋体" w:cs="宋体"/>
                <w:color w:val="000000"/>
                <w:kern w:val="0"/>
                <w:sz w:val="18"/>
                <w:szCs w:val="18"/>
              </w:rPr>
            </w:pPr>
            <w:r>
              <w:rPr>
                <w:rFonts w:ascii="宋体" w:hAnsi="宋体" w:cs="宋体" w:hint="eastAsia"/>
                <w:color w:val="000000"/>
                <w:kern w:val="0"/>
                <w:sz w:val="18"/>
                <w:szCs w:val="18"/>
              </w:rPr>
              <w:t>安徽省人力资源和社会保障厅关于印发服务民营经济发展若干意见的通知</w:t>
            </w:r>
          </w:p>
        </w:tc>
        <w:tc>
          <w:tcPr>
            <w:tcW w:w="1523" w:type="dxa"/>
            <w:vAlign w:val="center"/>
          </w:tcPr>
          <w:p w:rsidR="00821431" w:rsidRDefault="00E60B31">
            <w:pPr>
              <w:widowControl/>
              <w:spacing w:line="300" w:lineRule="exact"/>
              <w:jc w:val="left"/>
              <w:rPr>
                <w:rFonts w:ascii="宋体" w:cs="宋体"/>
                <w:kern w:val="0"/>
                <w:sz w:val="18"/>
                <w:szCs w:val="18"/>
              </w:rPr>
            </w:pPr>
            <w:r>
              <w:rPr>
                <w:rFonts w:ascii="宋体" w:cs="宋体" w:hint="eastAsia"/>
                <w:kern w:val="0"/>
                <w:sz w:val="18"/>
                <w:szCs w:val="18"/>
              </w:rPr>
              <w:t>已有新规定替代</w:t>
            </w:r>
            <w:r>
              <w:rPr>
                <w:rFonts w:ascii="宋体" w:hAnsi="宋体" w:cs="宋体" w:hint="eastAsia"/>
                <w:kern w:val="0"/>
                <w:sz w:val="18"/>
                <w:szCs w:val="18"/>
              </w:rPr>
              <w:t xml:space="preserve">　</w:t>
            </w:r>
          </w:p>
        </w:tc>
      </w:tr>
    </w:tbl>
    <w:p w:rsidR="00821431" w:rsidRDefault="00821431"/>
    <w:p w:rsidR="00821431" w:rsidRDefault="00821431">
      <w:pPr>
        <w:spacing w:line="600" w:lineRule="exact"/>
        <w:ind w:right="1296"/>
        <w:rPr>
          <w:rFonts w:ascii="仿宋_GB2312" w:eastAsia="仿宋_GB2312" w:hAnsi="仿宋_GB2312" w:cs="仿宋_GB2312"/>
          <w:sz w:val="32"/>
          <w:szCs w:val="32"/>
        </w:rPr>
      </w:pPr>
    </w:p>
    <w:p w:rsidR="00821431" w:rsidRDefault="00821431">
      <w:pPr>
        <w:spacing w:line="600" w:lineRule="exact"/>
        <w:ind w:right="1296"/>
        <w:rPr>
          <w:rFonts w:ascii="仿宋_GB2312" w:eastAsia="仿宋_GB2312" w:hAnsi="仿宋_GB2312" w:cs="仿宋_GB2312"/>
          <w:sz w:val="32"/>
          <w:szCs w:val="32"/>
        </w:rPr>
      </w:pPr>
    </w:p>
    <w:p w:rsidR="00821431" w:rsidRDefault="00821431">
      <w:pPr>
        <w:rPr>
          <w:rFonts w:ascii="黑体" w:eastAsia="黑体" w:hAnsi="黑体" w:cs="宋体"/>
          <w:kern w:val="0"/>
          <w:sz w:val="28"/>
          <w:szCs w:val="28"/>
        </w:rPr>
      </w:pPr>
    </w:p>
    <w:p w:rsidR="00821431" w:rsidRDefault="00821431">
      <w:pPr>
        <w:rPr>
          <w:rFonts w:ascii="黑体" w:eastAsia="黑体" w:hAnsi="黑体" w:cs="宋体"/>
          <w:kern w:val="0"/>
          <w:sz w:val="28"/>
          <w:szCs w:val="28"/>
        </w:rPr>
      </w:pPr>
    </w:p>
    <w:p w:rsidR="00821431" w:rsidRDefault="00821431">
      <w:pPr>
        <w:rPr>
          <w:rFonts w:ascii="黑体" w:eastAsia="黑体" w:hAnsi="黑体" w:cs="宋体"/>
          <w:kern w:val="0"/>
          <w:sz w:val="28"/>
          <w:szCs w:val="28"/>
        </w:rPr>
      </w:pPr>
    </w:p>
    <w:p w:rsidR="00821431" w:rsidRDefault="00E60B31">
      <w:pPr>
        <w:rPr>
          <w:rFonts w:ascii="黑体" w:eastAsia="黑体" w:hAnsi="黑体" w:cs="宋体"/>
          <w:kern w:val="0"/>
          <w:sz w:val="28"/>
          <w:szCs w:val="28"/>
        </w:rPr>
      </w:pPr>
      <w:r>
        <w:rPr>
          <w:rFonts w:ascii="黑体" w:eastAsia="黑体" w:hAnsi="黑体" w:cs="宋体" w:hint="eastAsia"/>
          <w:kern w:val="0"/>
          <w:sz w:val="28"/>
          <w:szCs w:val="28"/>
        </w:rPr>
        <w:t>附件</w:t>
      </w:r>
      <w:r>
        <w:rPr>
          <w:rFonts w:ascii="黑体" w:eastAsia="黑体" w:hAnsi="黑体" w:cs="宋体" w:hint="eastAsia"/>
          <w:kern w:val="0"/>
          <w:sz w:val="28"/>
          <w:szCs w:val="28"/>
        </w:rPr>
        <w:t>2</w:t>
      </w:r>
    </w:p>
    <w:p w:rsidR="00821431" w:rsidRDefault="00E60B31">
      <w:pPr>
        <w:jc w:val="center"/>
        <w:rPr>
          <w:rFonts w:ascii="方正小标宋简体" w:eastAsia="方正小标宋简体"/>
          <w:sz w:val="44"/>
          <w:szCs w:val="44"/>
        </w:rPr>
      </w:pPr>
      <w:r>
        <w:rPr>
          <w:rFonts w:ascii="方正小标宋简体" w:eastAsia="方正小标宋简体" w:hAnsi="黑体" w:cs="宋体" w:hint="eastAsia"/>
          <w:kern w:val="0"/>
          <w:sz w:val="44"/>
          <w:szCs w:val="44"/>
        </w:rPr>
        <w:t>宣布失效的人事人才政策文件目录</w:t>
      </w:r>
    </w:p>
    <w:p w:rsidR="00821431" w:rsidRDefault="00821431"/>
    <w:tbl>
      <w:tblPr>
        <w:tblW w:w="8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6"/>
        <w:gridCol w:w="2338"/>
        <w:gridCol w:w="3892"/>
        <w:gridCol w:w="1931"/>
      </w:tblGrid>
      <w:tr w:rsidR="00821431">
        <w:trPr>
          <w:trHeight w:val="624"/>
          <w:jc w:val="center"/>
        </w:trPr>
        <w:tc>
          <w:tcPr>
            <w:tcW w:w="576" w:type="dxa"/>
            <w:vAlign w:val="center"/>
          </w:tcPr>
          <w:p w:rsidR="00821431" w:rsidRDefault="00E60B31">
            <w:pPr>
              <w:widowControl/>
              <w:spacing w:line="340" w:lineRule="exact"/>
              <w:jc w:val="center"/>
              <w:rPr>
                <w:rFonts w:ascii="黑体" w:eastAsia="黑体" w:hAnsi="黑体" w:cs="宋体"/>
                <w:kern w:val="0"/>
                <w:sz w:val="18"/>
                <w:szCs w:val="18"/>
              </w:rPr>
            </w:pPr>
            <w:r>
              <w:rPr>
                <w:rFonts w:ascii="黑体" w:eastAsia="黑体" w:hAnsi="黑体" w:cs="宋体" w:hint="eastAsia"/>
                <w:kern w:val="0"/>
                <w:sz w:val="18"/>
                <w:szCs w:val="18"/>
              </w:rPr>
              <w:t>序号</w:t>
            </w:r>
          </w:p>
        </w:tc>
        <w:tc>
          <w:tcPr>
            <w:tcW w:w="2338" w:type="dxa"/>
            <w:vAlign w:val="center"/>
          </w:tcPr>
          <w:p w:rsidR="00821431" w:rsidRDefault="00E60B31">
            <w:pPr>
              <w:widowControl/>
              <w:spacing w:line="340" w:lineRule="exact"/>
              <w:jc w:val="center"/>
              <w:rPr>
                <w:rFonts w:ascii="黑体" w:eastAsia="黑体" w:hAnsi="黑体" w:cs="宋体"/>
                <w:color w:val="000000"/>
                <w:kern w:val="0"/>
                <w:sz w:val="18"/>
                <w:szCs w:val="18"/>
              </w:rPr>
            </w:pPr>
            <w:r>
              <w:rPr>
                <w:rFonts w:ascii="黑体" w:eastAsia="黑体" w:hAnsi="黑体" w:cs="宋体" w:hint="eastAsia"/>
                <w:color w:val="000000"/>
                <w:kern w:val="0"/>
                <w:sz w:val="18"/>
                <w:szCs w:val="18"/>
              </w:rPr>
              <w:t>文号</w:t>
            </w:r>
          </w:p>
        </w:tc>
        <w:tc>
          <w:tcPr>
            <w:tcW w:w="3892" w:type="dxa"/>
            <w:vAlign w:val="center"/>
          </w:tcPr>
          <w:p w:rsidR="00821431" w:rsidRDefault="00E60B31">
            <w:pPr>
              <w:widowControl/>
              <w:spacing w:line="340" w:lineRule="exact"/>
              <w:jc w:val="center"/>
              <w:rPr>
                <w:rFonts w:ascii="黑体" w:eastAsia="黑体" w:hAnsi="黑体" w:cs="宋体"/>
                <w:color w:val="000000"/>
                <w:kern w:val="0"/>
                <w:sz w:val="18"/>
                <w:szCs w:val="18"/>
              </w:rPr>
            </w:pPr>
            <w:r>
              <w:rPr>
                <w:rFonts w:ascii="黑体" w:eastAsia="黑体" w:hAnsi="黑体" w:cs="宋体" w:hint="eastAsia"/>
                <w:color w:val="000000"/>
                <w:kern w:val="0"/>
                <w:sz w:val="18"/>
                <w:szCs w:val="18"/>
              </w:rPr>
              <w:t>文件标题</w:t>
            </w:r>
          </w:p>
        </w:tc>
        <w:tc>
          <w:tcPr>
            <w:tcW w:w="1931" w:type="dxa"/>
            <w:vAlign w:val="center"/>
          </w:tcPr>
          <w:p w:rsidR="00821431" w:rsidRDefault="00E60B31">
            <w:pPr>
              <w:widowControl/>
              <w:spacing w:line="340" w:lineRule="exact"/>
              <w:jc w:val="center"/>
              <w:rPr>
                <w:rFonts w:ascii="黑体" w:eastAsia="黑体" w:hAnsi="黑体" w:cs="宋体"/>
                <w:color w:val="000000"/>
                <w:kern w:val="0"/>
                <w:sz w:val="18"/>
                <w:szCs w:val="18"/>
              </w:rPr>
            </w:pPr>
            <w:r>
              <w:rPr>
                <w:rFonts w:ascii="黑体" w:eastAsia="黑体" w:hAnsi="黑体" w:cs="宋体" w:hint="eastAsia"/>
                <w:color w:val="000000"/>
                <w:kern w:val="0"/>
                <w:sz w:val="18"/>
                <w:szCs w:val="18"/>
              </w:rPr>
              <w:t>理由</w:t>
            </w:r>
          </w:p>
        </w:tc>
      </w:tr>
      <w:tr w:rsidR="00821431">
        <w:trPr>
          <w:trHeight w:val="624"/>
          <w:jc w:val="center"/>
        </w:trPr>
        <w:tc>
          <w:tcPr>
            <w:tcW w:w="576" w:type="dxa"/>
            <w:vAlign w:val="center"/>
          </w:tcPr>
          <w:p w:rsidR="00821431" w:rsidRDefault="00E60B31">
            <w:pPr>
              <w:widowControl/>
              <w:spacing w:line="340" w:lineRule="exact"/>
              <w:jc w:val="center"/>
              <w:rPr>
                <w:rFonts w:ascii="宋体" w:cs="宋体"/>
                <w:kern w:val="0"/>
                <w:sz w:val="18"/>
                <w:szCs w:val="18"/>
              </w:rPr>
            </w:pPr>
            <w:r>
              <w:rPr>
                <w:rFonts w:ascii="宋体" w:hAnsi="宋体" w:cs="宋体"/>
                <w:kern w:val="0"/>
                <w:sz w:val="18"/>
                <w:szCs w:val="18"/>
              </w:rPr>
              <w:t>1</w:t>
            </w:r>
          </w:p>
        </w:tc>
        <w:tc>
          <w:tcPr>
            <w:tcW w:w="2338" w:type="dxa"/>
            <w:vAlign w:val="center"/>
          </w:tcPr>
          <w:p w:rsidR="00821431" w:rsidRDefault="00E60B31">
            <w:pPr>
              <w:widowControl/>
              <w:spacing w:line="340" w:lineRule="exact"/>
              <w:jc w:val="center"/>
              <w:rPr>
                <w:rFonts w:ascii="宋体" w:cs="宋体"/>
                <w:kern w:val="0"/>
                <w:sz w:val="18"/>
                <w:szCs w:val="18"/>
              </w:rPr>
            </w:pPr>
            <w:r>
              <w:rPr>
                <w:rFonts w:ascii="宋体" w:hAnsi="宋体" w:cs="宋体" w:hint="eastAsia"/>
                <w:kern w:val="0"/>
                <w:sz w:val="18"/>
                <w:szCs w:val="18"/>
              </w:rPr>
              <w:t>皖人发</w:t>
            </w:r>
            <w:r>
              <w:rPr>
                <w:rFonts w:ascii="黑体" w:eastAsia="黑体" w:hAnsi="黑体" w:cs="宋体" w:hint="eastAsia"/>
                <w:kern w:val="0"/>
                <w:sz w:val="18"/>
                <w:szCs w:val="18"/>
              </w:rPr>
              <w:t>〔</w:t>
            </w:r>
            <w:r>
              <w:rPr>
                <w:kern w:val="0"/>
                <w:sz w:val="18"/>
                <w:szCs w:val="18"/>
              </w:rPr>
              <w:t>2004</w:t>
            </w:r>
            <w:r>
              <w:rPr>
                <w:rFonts w:ascii="黑体" w:eastAsia="黑体" w:hAnsi="黑体" w:cs="宋体" w:hint="eastAsia"/>
                <w:kern w:val="0"/>
                <w:sz w:val="18"/>
                <w:szCs w:val="18"/>
              </w:rPr>
              <w:t>〕</w:t>
            </w:r>
            <w:r>
              <w:rPr>
                <w:kern w:val="0"/>
                <w:sz w:val="18"/>
                <w:szCs w:val="18"/>
              </w:rPr>
              <w:t>44</w:t>
            </w:r>
            <w:r>
              <w:rPr>
                <w:rFonts w:ascii="黑体" w:eastAsia="黑体" w:hAnsi="黑体" w:cs="宋体" w:hint="eastAsia"/>
                <w:kern w:val="0"/>
                <w:sz w:val="18"/>
                <w:szCs w:val="18"/>
              </w:rPr>
              <w:t>号</w:t>
            </w:r>
          </w:p>
        </w:tc>
        <w:tc>
          <w:tcPr>
            <w:tcW w:w="3892" w:type="dxa"/>
            <w:vAlign w:val="center"/>
          </w:tcPr>
          <w:p w:rsidR="00821431" w:rsidRDefault="00E60B31">
            <w:pPr>
              <w:widowControl/>
              <w:spacing w:line="340" w:lineRule="exact"/>
              <w:rPr>
                <w:rFonts w:ascii="宋体" w:cs="宋体"/>
                <w:kern w:val="0"/>
                <w:sz w:val="18"/>
                <w:szCs w:val="18"/>
              </w:rPr>
            </w:pPr>
            <w:r>
              <w:rPr>
                <w:rFonts w:ascii="宋体" w:hAnsi="宋体" w:cs="宋体" w:hint="eastAsia"/>
                <w:kern w:val="0"/>
                <w:sz w:val="18"/>
                <w:szCs w:val="18"/>
              </w:rPr>
              <w:t>安徽省人事厅转发人事部《关于加快发展人才市场的意见》的通知</w:t>
            </w:r>
          </w:p>
        </w:tc>
        <w:tc>
          <w:tcPr>
            <w:tcW w:w="1931" w:type="dxa"/>
            <w:vAlign w:val="center"/>
          </w:tcPr>
          <w:p w:rsidR="00821431" w:rsidRDefault="00E60B31">
            <w:pPr>
              <w:widowControl/>
              <w:spacing w:line="340" w:lineRule="exact"/>
              <w:rPr>
                <w:rFonts w:ascii="宋体" w:cs="宋体"/>
                <w:kern w:val="0"/>
                <w:sz w:val="18"/>
                <w:szCs w:val="18"/>
              </w:rPr>
            </w:pPr>
            <w:r>
              <w:rPr>
                <w:rFonts w:ascii="宋体" w:cs="宋体" w:hint="eastAsia"/>
                <w:kern w:val="0"/>
                <w:sz w:val="18"/>
                <w:szCs w:val="18"/>
              </w:rPr>
              <w:t>适用期已过</w:t>
            </w:r>
          </w:p>
        </w:tc>
      </w:tr>
      <w:tr w:rsidR="00821431">
        <w:trPr>
          <w:trHeight w:val="624"/>
          <w:jc w:val="center"/>
        </w:trPr>
        <w:tc>
          <w:tcPr>
            <w:tcW w:w="576" w:type="dxa"/>
            <w:vAlign w:val="center"/>
          </w:tcPr>
          <w:p w:rsidR="00821431" w:rsidRDefault="00E60B31">
            <w:pPr>
              <w:widowControl/>
              <w:spacing w:line="340" w:lineRule="exact"/>
              <w:jc w:val="center"/>
              <w:rPr>
                <w:rFonts w:ascii="宋体" w:cs="宋体"/>
                <w:kern w:val="0"/>
                <w:sz w:val="18"/>
                <w:szCs w:val="18"/>
              </w:rPr>
            </w:pPr>
            <w:r>
              <w:rPr>
                <w:rFonts w:ascii="宋体" w:hAnsi="宋体" w:cs="宋体"/>
                <w:kern w:val="0"/>
                <w:sz w:val="18"/>
                <w:szCs w:val="18"/>
              </w:rPr>
              <w:t>2</w:t>
            </w:r>
          </w:p>
        </w:tc>
        <w:tc>
          <w:tcPr>
            <w:tcW w:w="2338" w:type="dxa"/>
            <w:vAlign w:val="center"/>
          </w:tcPr>
          <w:p w:rsidR="00821431" w:rsidRDefault="00E60B31">
            <w:pPr>
              <w:widowControl/>
              <w:spacing w:line="340" w:lineRule="exact"/>
              <w:jc w:val="center"/>
              <w:rPr>
                <w:color w:val="000000"/>
                <w:kern w:val="0"/>
                <w:sz w:val="18"/>
                <w:szCs w:val="18"/>
              </w:rPr>
            </w:pPr>
            <w:r>
              <w:rPr>
                <w:rFonts w:hint="eastAsia"/>
                <w:color w:val="000000"/>
                <w:kern w:val="0"/>
                <w:sz w:val="18"/>
                <w:szCs w:val="18"/>
              </w:rPr>
              <w:t>皖人发</w:t>
            </w:r>
            <w:r>
              <w:rPr>
                <w:rFonts w:ascii="黑体" w:eastAsia="黑体" w:hAnsi="黑体" w:hint="eastAsia"/>
                <w:color w:val="000000"/>
                <w:kern w:val="0"/>
                <w:sz w:val="18"/>
                <w:szCs w:val="18"/>
              </w:rPr>
              <w:t>〔</w:t>
            </w:r>
            <w:r>
              <w:rPr>
                <w:color w:val="000000"/>
                <w:kern w:val="0"/>
                <w:sz w:val="18"/>
                <w:szCs w:val="18"/>
              </w:rPr>
              <w:t>2004</w:t>
            </w:r>
            <w:r>
              <w:rPr>
                <w:rFonts w:ascii="黑体" w:eastAsia="黑体" w:hAnsi="黑体" w:hint="eastAsia"/>
                <w:color w:val="000000"/>
                <w:kern w:val="0"/>
                <w:sz w:val="18"/>
                <w:szCs w:val="18"/>
              </w:rPr>
              <w:t>〕</w:t>
            </w:r>
            <w:r>
              <w:rPr>
                <w:color w:val="000000"/>
                <w:kern w:val="0"/>
                <w:sz w:val="18"/>
                <w:szCs w:val="18"/>
              </w:rPr>
              <w:t>67</w:t>
            </w:r>
            <w:r>
              <w:rPr>
                <w:rFonts w:ascii="黑体" w:eastAsia="黑体" w:hAnsi="黑体" w:hint="eastAsia"/>
                <w:color w:val="000000"/>
                <w:kern w:val="0"/>
                <w:sz w:val="18"/>
                <w:szCs w:val="18"/>
              </w:rPr>
              <w:t>号</w:t>
            </w:r>
          </w:p>
        </w:tc>
        <w:tc>
          <w:tcPr>
            <w:tcW w:w="3892" w:type="dxa"/>
            <w:vAlign w:val="center"/>
          </w:tcPr>
          <w:p w:rsidR="00821431" w:rsidRDefault="00E60B31">
            <w:pPr>
              <w:widowControl/>
              <w:spacing w:line="340" w:lineRule="exact"/>
              <w:rPr>
                <w:rFonts w:ascii="宋体" w:cs="宋体"/>
                <w:color w:val="000000"/>
                <w:kern w:val="0"/>
                <w:sz w:val="18"/>
                <w:szCs w:val="18"/>
              </w:rPr>
            </w:pPr>
            <w:r>
              <w:rPr>
                <w:rFonts w:ascii="宋体" w:hAnsi="宋体" w:cs="宋体" w:hint="eastAsia"/>
                <w:color w:val="000000"/>
                <w:kern w:val="0"/>
                <w:sz w:val="18"/>
                <w:szCs w:val="18"/>
              </w:rPr>
              <w:t>安徽省人事厅、安徽省农业委员会关于印发《引智工作进一步为“三农”服务的意见》的通知</w:t>
            </w:r>
          </w:p>
        </w:tc>
        <w:tc>
          <w:tcPr>
            <w:tcW w:w="1931" w:type="dxa"/>
            <w:vAlign w:val="center"/>
          </w:tcPr>
          <w:p w:rsidR="00821431" w:rsidRDefault="00E60B31">
            <w:pPr>
              <w:widowControl/>
              <w:spacing w:line="340" w:lineRule="exact"/>
              <w:rPr>
                <w:rFonts w:ascii="宋体" w:cs="宋体"/>
                <w:kern w:val="0"/>
                <w:sz w:val="18"/>
                <w:szCs w:val="18"/>
              </w:rPr>
            </w:pPr>
            <w:r>
              <w:rPr>
                <w:rFonts w:ascii="宋体" w:cs="宋体" w:hint="eastAsia"/>
                <w:kern w:val="0"/>
                <w:sz w:val="18"/>
                <w:szCs w:val="18"/>
              </w:rPr>
              <w:t>适用期已过</w:t>
            </w:r>
          </w:p>
        </w:tc>
      </w:tr>
      <w:tr w:rsidR="00821431">
        <w:trPr>
          <w:trHeight w:val="624"/>
          <w:jc w:val="center"/>
        </w:trPr>
        <w:tc>
          <w:tcPr>
            <w:tcW w:w="576" w:type="dxa"/>
            <w:vAlign w:val="center"/>
          </w:tcPr>
          <w:p w:rsidR="00821431" w:rsidRDefault="00E60B31">
            <w:pPr>
              <w:widowControl/>
              <w:spacing w:line="340" w:lineRule="exact"/>
              <w:jc w:val="center"/>
              <w:rPr>
                <w:rFonts w:ascii="宋体" w:cs="宋体"/>
                <w:kern w:val="0"/>
                <w:sz w:val="18"/>
                <w:szCs w:val="18"/>
              </w:rPr>
            </w:pPr>
            <w:r>
              <w:rPr>
                <w:rFonts w:ascii="宋体" w:hAnsi="宋体" w:cs="宋体"/>
                <w:kern w:val="0"/>
                <w:sz w:val="18"/>
                <w:szCs w:val="18"/>
              </w:rPr>
              <w:t>3</w:t>
            </w:r>
          </w:p>
        </w:tc>
        <w:tc>
          <w:tcPr>
            <w:tcW w:w="2338" w:type="dxa"/>
            <w:vAlign w:val="center"/>
          </w:tcPr>
          <w:p w:rsidR="00821431" w:rsidRDefault="00E60B31">
            <w:pPr>
              <w:widowControl/>
              <w:spacing w:line="340" w:lineRule="exact"/>
              <w:jc w:val="center"/>
              <w:rPr>
                <w:color w:val="000000"/>
                <w:kern w:val="0"/>
                <w:sz w:val="18"/>
                <w:szCs w:val="18"/>
              </w:rPr>
            </w:pPr>
            <w:r>
              <w:rPr>
                <w:rFonts w:hint="eastAsia"/>
                <w:color w:val="000000"/>
                <w:kern w:val="0"/>
                <w:sz w:val="18"/>
                <w:szCs w:val="18"/>
              </w:rPr>
              <w:t>皖人发</w:t>
            </w:r>
            <w:r>
              <w:rPr>
                <w:rFonts w:ascii="黑体" w:eastAsia="黑体" w:hAnsi="黑体" w:hint="eastAsia"/>
                <w:color w:val="000000"/>
                <w:kern w:val="0"/>
                <w:sz w:val="18"/>
                <w:szCs w:val="18"/>
              </w:rPr>
              <w:t>〔</w:t>
            </w:r>
            <w:r>
              <w:rPr>
                <w:color w:val="000000"/>
                <w:kern w:val="0"/>
                <w:sz w:val="18"/>
                <w:szCs w:val="18"/>
              </w:rPr>
              <w:t>2004</w:t>
            </w:r>
            <w:r>
              <w:rPr>
                <w:rFonts w:ascii="黑体" w:eastAsia="黑体" w:hAnsi="黑体" w:hint="eastAsia"/>
                <w:color w:val="000000"/>
                <w:kern w:val="0"/>
                <w:sz w:val="18"/>
                <w:szCs w:val="18"/>
              </w:rPr>
              <w:t>〕</w:t>
            </w:r>
            <w:r>
              <w:rPr>
                <w:color w:val="000000"/>
                <w:kern w:val="0"/>
                <w:sz w:val="18"/>
                <w:szCs w:val="18"/>
              </w:rPr>
              <w:t>86</w:t>
            </w:r>
            <w:r>
              <w:rPr>
                <w:rFonts w:ascii="黑体" w:eastAsia="黑体" w:hAnsi="黑体" w:hint="eastAsia"/>
                <w:color w:val="000000"/>
                <w:kern w:val="0"/>
                <w:sz w:val="18"/>
                <w:szCs w:val="18"/>
              </w:rPr>
              <w:t>号</w:t>
            </w:r>
          </w:p>
        </w:tc>
        <w:tc>
          <w:tcPr>
            <w:tcW w:w="3892" w:type="dxa"/>
            <w:vAlign w:val="center"/>
          </w:tcPr>
          <w:p w:rsidR="00821431" w:rsidRDefault="00E60B31">
            <w:pPr>
              <w:widowControl/>
              <w:spacing w:line="340" w:lineRule="exact"/>
              <w:rPr>
                <w:rFonts w:ascii="宋体" w:cs="宋体"/>
                <w:color w:val="000000"/>
                <w:kern w:val="0"/>
                <w:sz w:val="18"/>
                <w:szCs w:val="18"/>
              </w:rPr>
            </w:pPr>
            <w:r>
              <w:rPr>
                <w:rFonts w:ascii="宋体" w:hAnsi="宋体" w:cs="宋体" w:hint="eastAsia"/>
                <w:color w:val="000000"/>
                <w:kern w:val="0"/>
                <w:sz w:val="18"/>
                <w:szCs w:val="18"/>
              </w:rPr>
              <w:t>安徽省人事厅、安徽省工商业联合会关于加强引进国外智力为民营经济发展服务工作的意见</w:t>
            </w:r>
          </w:p>
        </w:tc>
        <w:tc>
          <w:tcPr>
            <w:tcW w:w="1931" w:type="dxa"/>
            <w:vAlign w:val="center"/>
          </w:tcPr>
          <w:p w:rsidR="00821431" w:rsidRDefault="00E60B31">
            <w:pPr>
              <w:widowControl/>
              <w:spacing w:line="340" w:lineRule="exact"/>
              <w:rPr>
                <w:rFonts w:ascii="宋体" w:cs="宋体"/>
                <w:color w:val="000000"/>
                <w:kern w:val="0"/>
                <w:sz w:val="18"/>
                <w:szCs w:val="18"/>
              </w:rPr>
            </w:pPr>
            <w:r>
              <w:rPr>
                <w:rFonts w:ascii="宋体" w:cs="宋体" w:hint="eastAsia"/>
                <w:color w:val="000000"/>
                <w:kern w:val="0"/>
                <w:sz w:val="18"/>
                <w:szCs w:val="18"/>
              </w:rPr>
              <w:t>适用期已过</w:t>
            </w:r>
          </w:p>
        </w:tc>
      </w:tr>
      <w:tr w:rsidR="00821431">
        <w:trPr>
          <w:trHeight w:val="624"/>
          <w:jc w:val="center"/>
        </w:trPr>
        <w:tc>
          <w:tcPr>
            <w:tcW w:w="576" w:type="dxa"/>
            <w:vAlign w:val="center"/>
          </w:tcPr>
          <w:p w:rsidR="00821431" w:rsidRDefault="00E60B31">
            <w:pPr>
              <w:widowControl/>
              <w:spacing w:line="340" w:lineRule="exact"/>
              <w:jc w:val="center"/>
              <w:rPr>
                <w:rFonts w:ascii="宋体" w:cs="宋体"/>
                <w:kern w:val="0"/>
                <w:sz w:val="18"/>
                <w:szCs w:val="18"/>
              </w:rPr>
            </w:pPr>
            <w:r>
              <w:rPr>
                <w:rFonts w:ascii="宋体" w:hAnsi="宋体" w:cs="宋体"/>
                <w:kern w:val="0"/>
                <w:sz w:val="18"/>
                <w:szCs w:val="18"/>
              </w:rPr>
              <w:t>4</w:t>
            </w:r>
          </w:p>
        </w:tc>
        <w:tc>
          <w:tcPr>
            <w:tcW w:w="2338" w:type="dxa"/>
            <w:vAlign w:val="center"/>
          </w:tcPr>
          <w:p w:rsidR="00821431" w:rsidRDefault="00E60B31">
            <w:pPr>
              <w:widowControl/>
              <w:spacing w:line="340" w:lineRule="exact"/>
              <w:jc w:val="center"/>
              <w:rPr>
                <w:color w:val="000000"/>
                <w:kern w:val="0"/>
                <w:sz w:val="18"/>
                <w:szCs w:val="18"/>
              </w:rPr>
            </w:pPr>
            <w:r>
              <w:rPr>
                <w:rFonts w:hint="eastAsia"/>
                <w:color w:val="000000"/>
                <w:kern w:val="0"/>
                <w:sz w:val="18"/>
                <w:szCs w:val="18"/>
              </w:rPr>
              <w:t>皖人发</w:t>
            </w:r>
            <w:r>
              <w:rPr>
                <w:rFonts w:ascii="黑体" w:eastAsia="黑体" w:hAnsi="黑体" w:hint="eastAsia"/>
                <w:color w:val="000000"/>
                <w:kern w:val="0"/>
                <w:sz w:val="18"/>
                <w:szCs w:val="18"/>
              </w:rPr>
              <w:t>〔</w:t>
            </w:r>
            <w:r>
              <w:rPr>
                <w:color w:val="000000"/>
                <w:kern w:val="0"/>
                <w:sz w:val="18"/>
                <w:szCs w:val="18"/>
              </w:rPr>
              <w:t>2005</w:t>
            </w:r>
            <w:r>
              <w:rPr>
                <w:rFonts w:ascii="黑体" w:eastAsia="黑体" w:hAnsi="黑体" w:hint="eastAsia"/>
                <w:color w:val="000000"/>
                <w:kern w:val="0"/>
                <w:sz w:val="18"/>
                <w:szCs w:val="18"/>
              </w:rPr>
              <w:t>〕</w:t>
            </w:r>
            <w:r>
              <w:rPr>
                <w:color w:val="000000"/>
                <w:kern w:val="0"/>
                <w:sz w:val="18"/>
                <w:szCs w:val="18"/>
              </w:rPr>
              <w:t>33</w:t>
            </w:r>
            <w:r>
              <w:rPr>
                <w:rFonts w:ascii="黑体" w:eastAsia="黑体" w:hAnsi="黑体" w:hint="eastAsia"/>
                <w:color w:val="000000"/>
                <w:kern w:val="0"/>
                <w:sz w:val="18"/>
                <w:szCs w:val="18"/>
              </w:rPr>
              <w:t>号</w:t>
            </w:r>
          </w:p>
        </w:tc>
        <w:tc>
          <w:tcPr>
            <w:tcW w:w="3892" w:type="dxa"/>
            <w:vAlign w:val="center"/>
          </w:tcPr>
          <w:p w:rsidR="00821431" w:rsidRDefault="00E60B31">
            <w:pPr>
              <w:widowControl/>
              <w:spacing w:line="340" w:lineRule="exact"/>
              <w:rPr>
                <w:rFonts w:ascii="宋体" w:cs="宋体"/>
                <w:color w:val="000000"/>
                <w:kern w:val="0"/>
                <w:sz w:val="18"/>
                <w:szCs w:val="18"/>
              </w:rPr>
            </w:pPr>
            <w:r>
              <w:rPr>
                <w:rFonts w:ascii="宋体" w:hAnsi="宋体" w:cs="宋体" w:hint="eastAsia"/>
                <w:color w:val="000000"/>
                <w:kern w:val="0"/>
                <w:sz w:val="18"/>
                <w:szCs w:val="18"/>
              </w:rPr>
              <w:t>安徽省人事厅、安徽省国资委关于进一步加强引进国外智力为国有企业服务工作的通知</w:t>
            </w:r>
          </w:p>
        </w:tc>
        <w:tc>
          <w:tcPr>
            <w:tcW w:w="1931" w:type="dxa"/>
            <w:vAlign w:val="center"/>
          </w:tcPr>
          <w:p w:rsidR="00821431" w:rsidRDefault="00E60B31">
            <w:pPr>
              <w:widowControl/>
              <w:spacing w:line="340" w:lineRule="exact"/>
              <w:rPr>
                <w:rFonts w:ascii="宋体" w:cs="宋体"/>
                <w:kern w:val="0"/>
                <w:sz w:val="18"/>
                <w:szCs w:val="18"/>
              </w:rPr>
            </w:pPr>
            <w:r>
              <w:rPr>
                <w:rFonts w:ascii="宋体" w:cs="宋体" w:hint="eastAsia"/>
                <w:kern w:val="0"/>
                <w:sz w:val="18"/>
                <w:szCs w:val="18"/>
              </w:rPr>
              <w:t>适用期已过</w:t>
            </w:r>
          </w:p>
        </w:tc>
      </w:tr>
      <w:tr w:rsidR="00821431">
        <w:trPr>
          <w:trHeight w:val="624"/>
          <w:jc w:val="center"/>
        </w:trPr>
        <w:tc>
          <w:tcPr>
            <w:tcW w:w="576" w:type="dxa"/>
            <w:vAlign w:val="center"/>
          </w:tcPr>
          <w:p w:rsidR="00821431" w:rsidRDefault="00E60B31">
            <w:pPr>
              <w:widowControl/>
              <w:spacing w:line="340" w:lineRule="exact"/>
              <w:jc w:val="center"/>
              <w:rPr>
                <w:rFonts w:ascii="宋体" w:cs="宋体"/>
                <w:kern w:val="0"/>
                <w:sz w:val="18"/>
                <w:szCs w:val="18"/>
              </w:rPr>
            </w:pPr>
            <w:r>
              <w:rPr>
                <w:rFonts w:ascii="宋体" w:hAnsi="宋体" w:cs="宋体"/>
                <w:kern w:val="0"/>
                <w:sz w:val="18"/>
                <w:szCs w:val="18"/>
              </w:rPr>
              <w:t>5</w:t>
            </w:r>
          </w:p>
        </w:tc>
        <w:tc>
          <w:tcPr>
            <w:tcW w:w="2338" w:type="dxa"/>
            <w:vAlign w:val="center"/>
          </w:tcPr>
          <w:p w:rsidR="00821431" w:rsidRDefault="00E60B31">
            <w:pPr>
              <w:widowControl/>
              <w:spacing w:line="340" w:lineRule="exact"/>
              <w:jc w:val="center"/>
              <w:rPr>
                <w:kern w:val="0"/>
                <w:sz w:val="18"/>
                <w:szCs w:val="18"/>
              </w:rPr>
            </w:pPr>
            <w:r>
              <w:rPr>
                <w:rFonts w:hint="eastAsia"/>
                <w:kern w:val="0"/>
                <w:sz w:val="18"/>
                <w:szCs w:val="18"/>
              </w:rPr>
              <w:t>皖人发</w:t>
            </w:r>
            <w:r>
              <w:rPr>
                <w:rFonts w:ascii="黑体" w:eastAsia="黑体" w:hAnsi="黑体" w:hint="eastAsia"/>
                <w:kern w:val="0"/>
                <w:sz w:val="18"/>
                <w:szCs w:val="18"/>
              </w:rPr>
              <w:t>〔</w:t>
            </w:r>
            <w:r>
              <w:rPr>
                <w:kern w:val="0"/>
                <w:sz w:val="18"/>
                <w:szCs w:val="18"/>
              </w:rPr>
              <w:t>2007</w:t>
            </w:r>
            <w:r>
              <w:rPr>
                <w:rFonts w:ascii="黑体" w:eastAsia="黑体" w:hAnsi="黑体" w:hint="eastAsia"/>
                <w:kern w:val="0"/>
                <w:sz w:val="18"/>
                <w:szCs w:val="18"/>
              </w:rPr>
              <w:t>〕</w:t>
            </w:r>
            <w:r>
              <w:rPr>
                <w:kern w:val="0"/>
                <w:sz w:val="18"/>
                <w:szCs w:val="18"/>
              </w:rPr>
              <w:t>28</w:t>
            </w:r>
            <w:r>
              <w:rPr>
                <w:rFonts w:ascii="黑体" w:eastAsia="黑体" w:hAnsi="黑体" w:hint="eastAsia"/>
                <w:kern w:val="0"/>
                <w:sz w:val="18"/>
                <w:szCs w:val="18"/>
              </w:rPr>
              <w:t>号</w:t>
            </w:r>
          </w:p>
        </w:tc>
        <w:tc>
          <w:tcPr>
            <w:tcW w:w="3892" w:type="dxa"/>
            <w:vAlign w:val="center"/>
          </w:tcPr>
          <w:p w:rsidR="00821431" w:rsidRDefault="00E60B31">
            <w:pPr>
              <w:widowControl/>
              <w:spacing w:line="340" w:lineRule="exact"/>
              <w:rPr>
                <w:rFonts w:ascii="宋体" w:cs="宋体"/>
                <w:color w:val="000000"/>
                <w:kern w:val="0"/>
                <w:sz w:val="18"/>
                <w:szCs w:val="18"/>
              </w:rPr>
            </w:pPr>
            <w:r>
              <w:rPr>
                <w:rFonts w:ascii="宋体" w:hAnsi="宋体" w:cs="宋体" w:hint="eastAsia"/>
                <w:color w:val="000000"/>
                <w:kern w:val="0"/>
                <w:sz w:val="18"/>
                <w:szCs w:val="18"/>
              </w:rPr>
              <w:t>安徽省人事厅关于印发“十一五”专业技术人员继续教育纲要的通知</w:t>
            </w:r>
          </w:p>
        </w:tc>
        <w:tc>
          <w:tcPr>
            <w:tcW w:w="1931" w:type="dxa"/>
            <w:vAlign w:val="center"/>
          </w:tcPr>
          <w:p w:rsidR="00821431" w:rsidRDefault="00E60B31">
            <w:pPr>
              <w:widowControl/>
              <w:spacing w:line="340" w:lineRule="exact"/>
              <w:rPr>
                <w:rFonts w:ascii="宋体" w:cs="宋体"/>
                <w:kern w:val="0"/>
                <w:sz w:val="18"/>
                <w:szCs w:val="18"/>
              </w:rPr>
            </w:pPr>
            <w:r>
              <w:rPr>
                <w:rFonts w:ascii="宋体" w:cs="宋体" w:hint="eastAsia"/>
                <w:kern w:val="0"/>
                <w:sz w:val="18"/>
                <w:szCs w:val="18"/>
              </w:rPr>
              <w:t>工作任务已完成</w:t>
            </w:r>
          </w:p>
        </w:tc>
      </w:tr>
    </w:tbl>
    <w:p w:rsidR="00821431" w:rsidRDefault="00821431"/>
    <w:p w:rsidR="00821431" w:rsidRDefault="00821431">
      <w:pPr>
        <w:spacing w:line="600" w:lineRule="exact"/>
        <w:ind w:right="1296"/>
        <w:rPr>
          <w:rFonts w:ascii="仿宋_GB2312" w:eastAsia="仿宋_GB2312" w:hAnsi="仿宋_GB2312" w:cs="仿宋_GB2312"/>
          <w:sz w:val="32"/>
          <w:szCs w:val="32"/>
        </w:rPr>
      </w:pPr>
    </w:p>
    <w:p w:rsidR="00821431" w:rsidRDefault="00821431">
      <w:pPr>
        <w:spacing w:line="600" w:lineRule="exact"/>
        <w:ind w:right="1296"/>
        <w:rPr>
          <w:rFonts w:ascii="仿宋_GB2312" w:eastAsia="仿宋_GB2312" w:hAnsi="仿宋_GB2312" w:cs="仿宋_GB2312"/>
          <w:sz w:val="32"/>
          <w:szCs w:val="32"/>
        </w:rPr>
      </w:pPr>
    </w:p>
    <w:p w:rsidR="00821431" w:rsidRDefault="00821431">
      <w:pPr>
        <w:spacing w:line="600" w:lineRule="exact"/>
        <w:rPr>
          <w:rFonts w:ascii="仿宋_GB2312" w:eastAsia="仿宋_GB2312"/>
          <w:sz w:val="32"/>
          <w:szCs w:val="32"/>
        </w:rPr>
      </w:pPr>
    </w:p>
    <w:p w:rsidR="00821431" w:rsidRDefault="00821431">
      <w:pPr>
        <w:spacing w:line="400" w:lineRule="exact"/>
        <w:rPr>
          <w:rFonts w:ascii="仿宋_GB2312" w:eastAsia="仿宋_GB2312"/>
          <w:sz w:val="32"/>
          <w:szCs w:val="32"/>
        </w:rPr>
      </w:pPr>
    </w:p>
    <w:p w:rsidR="00821431" w:rsidRDefault="00821431">
      <w:pPr>
        <w:spacing w:line="400" w:lineRule="exact"/>
        <w:rPr>
          <w:rFonts w:ascii="仿宋_GB2312" w:eastAsia="仿宋_GB2312"/>
          <w:sz w:val="32"/>
          <w:szCs w:val="32"/>
        </w:rPr>
      </w:pPr>
    </w:p>
    <w:p w:rsidR="00821431" w:rsidRDefault="00821431">
      <w:pPr>
        <w:spacing w:line="400" w:lineRule="exact"/>
        <w:rPr>
          <w:rFonts w:ascii="仿宋_GB2312" w:eastAsia="仿宋_GB2312"/>
          <w:sz w:val="32"/>
          <w:szCs w:val="32"/>
        </w:rPr>
      </w:pPr>
    </w:p>
    <w:p w:rsidR="00821431" w:rsidRDefault="00821431">
      <w:pPr>
        <w:spacing w:line="400" w:lineRule="exact"/>
        <w:rPr>
          <w:rFonts w:ascii="仿宋_GB2312" w:eastAsia="仿宋_GB2312"/>
          <w:sz w:val="32"/>
          <w:szCs w:val="32"/>
        </w:rPr>
      </w:pPr>
    </w:p>
    <w:p w:rsidR="00821431" w:rsidRDefault="00821431">
      <w:pPr>
        <w:spacing w:line="400" w:lineRule="exact"/>
        <w:rPr>
          <w:rFonts w:ascii="仿宋_GB2312" w:eastAsia="仿宋_GB2312"/>
          <w:sz w:val="32"/>
          <w:szCs w:val="32"/>
        </w:rPr>
      </w:pPr>
    </w:p>
    <w:p w:rsidR="00821431" w:rsidRDefault="00821431">
      <w:pPr>
        <w:spacing w:line="400" w:lineRule="exact"/>
        <w:rPr>
          <w:rFonts w:ascii="仿宋_GB2312" w:eastAsia="仿宋_GB2312"/>
          <w:sz w:val="32"/>
          <w:szCs w:val="32"/>
        </w:rPr>
      </w:pPr>
    </w:p>
    <w:p w:rsidR="00821431" w:rsidRDefault="00821431">
      <w:pPr>
        <w:spacing w:line="400" w:lineRule="exact"/>
        <w:rPr>
          <w:rFonts w:ascii="黑体" w:eastAsia="黑体"/>
          <w:color w:val="FFFFFF"/>
          <w:sz w:val="32"/>
          <w:szCs w:val="32"/>
        </w:rPr>
      </w:pPr>
    </w:p>
    <w:tbl>
      <w:tblPr>
        <w:tblpPr w:leftFromText="180" w:rightFromText="180" w:vertAnchor="text" w:horzAnchor="margin" w:tblpY="178"/>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22"/>
      </w:tblGrid>
      <w:tr w:rsidR="00821431">
        <w:tc>
          <w:tcPr>
            <w:tcW w:w="9322" w:type="dxa"/>
            <w:tcBorders>
              <w:top w:val="nil"/>
              <w:left w:val="nil"/>
              <w:right w:val="nil"/>
            </w:tcBorders>
          </w:tcPr>
          <w:p w:rsidR="00821431" w:rsidRDefault="00E60B31">
            <w:pPr>
              <w:spacing w:line="600" w:lineRule="exact"/>
              <w:rPr>
                <w:rFonts w:ascii="宋体" w:hAnsi="宋体"/>
                <w:color w:val="FFFFFF"/>
                <w:sz w:val="32"/>
                <w:szCs w:val="32"/>
              </w:rPr>
            </w:pPr>
            <w:r>
              <w:rPr>
                <w:rFonts w:ascii="黑体" w:eastAsia="黑体" w:hint="eastAsia"/>
                <w:color w:val="FFFFFF"/>
                <w:sz w:val="32"/>
                <w:szCs w:val="32"/>
              </w:rPr>
              <w:t>词：</w:t>
            </w:r>
            <w:r>
              <w:rPr>
                <w:rFonts w:ascii="方正小标宋简体" w:eastAsia="方正小标宋简体" w:hint="eastAsia"/>
                <w:color w:val="FFFFFF"/>
                <w:sz w:val="32"/>
                <w:szCs w:val="32"/>
              </w:rPr>
              <w:t>人力资源</w:t>
            </w:r>
            <w:r>
              <w:rPr>
                <w:rFonts w:ascii="方正小标宋简体" w:eastAsia="方正小标宋简体" w:hint="eastAsia"/>
                <w:color w:val="FFFFFF"/>
                <w:sz w:val="32"/>
                <w:szCs w:val="32"/>
              </w:rPr>
              <w:t xml:space="preserve">  </w:t>
            </w:r>
            <w:r>
              <w:rPr>
                <w:rFonts w:ascii="方正小标宋简体" w:eastAsia="方正小标宋简体" w:hint="eastAsia"/>
                <w:color w:val="FFFFFF"/>
                <w:sz w:val="32"/>
                <w:szCs w:val="32"/>
              </w:rPr>
              <w:t>公务员</w:t>
            </w:r>
            <w:r>
              <w:rPr>
                <w:rFonts w:ascii="方正小标宋简体" w:eastAsia="方正小标宋简体" w:hint="eastAsia"/>
                <w:color w:val="FFFFFF"/>
                <w:sz w:val="32"/>
                <w:szCs w:val="32"/>
              </w:rPr>
              <w:t xml:space="preserve">  </w:t>
            </w:r>
            <w:r>
              <w:rPr>
                <w:rFonts w:ascii="方正小标宋简体" w:eastAsia="方正小标宋简体" w:hint="eastAsia"/>
                <w:color w:val="FFFFFF"/>
                <w:sz w:val="32"/>
                <w:szCs w:val="32"/>
              </w:rPr>
              <w:t>考录</w:t>
            </w:r>
            <w:r>
              <w:rPr>
                <w:rFonts w:ascii="方正小标宋简体" w:eastAsia="方正小标宋简体" w:hint="eastAsia"/>
                <w:color w:val="FFFFFF"/>
                <w:sz w:val="32"/>
                <w:szCs w:val="32"/>
              </w:rPr>
              <w:t xml:space="preserve">  </w:t>
            </w:r>
            <w:r>
              <w:rPr>
                <w:rFonts w:ascii="方正小标宋简体" w:eastAsia="方正小标宋简体" w:hint="eastAsia"/>
                <w:color w:val="FFFFFF"/>
                <w:sz w:val="32"/>
                <w:szCs w:val="32"/>
              </w:rPr>
              <w:t>方案</w:t>
            </w:r>
            <w:r>
              <w:rPr>
                <w:rFonts w:ascii="方正小标宋简体" w:eastAsia="方正小标宋简体" w:hint="eastAsia"/>
                <w:color w:val="FFFFFF"/>
                <w:sz w:val="32"/>
                <w:szCs w:val="32"/>
              </w:rPr>
              <w:t xml:space="preserve">  </w:t>
            </w:r>
            <w:r>
              <w:rPr>
                <w:rFonts w:ascii="方正小标宋简体" w:eastAsia="方正小标宋简体" w:hint="eastAsia"/>
                <w:color w:val="FFFFFF"/>
                <w:sz w:val="32"/>
                <w:szCs w:val="32"/>
              </w:rPr>
              <w:t>通知</w:t>
            </w:r>
          </w:p>
        </w:tc>
      </w:tr>
      <w:tr w:rsidR="00821431">
        <w:trPr>
          <w:trHeight w:val="508"/>
        </w:trPr>
        <w:tc>
          <w:tcPr>
            <w:tcW w:w="9322" w:type="dxa"/>
            <w:tcBorders>
              <w:left w:val="nil"/>
              <w:right w:val="nil"/>
            </w:tcBorders>
            <w:vAlign w:val="center"/>
          </w:tcPr>
          <w:p w:rsidR="00821431" w:rsidRDefault="00E60B31">
            <w:pPr>
              <w:spacing w:line="600" w:lineRule="exact"/>
              <w:ind w:firstLineChars="100" w:firstLine="240"/>
              <w:rPr>
                <w:rFonts w:ascii="仿宋_GB2312" w:eastAsia="仿宋_GB2312"/>
                <w:spacing w:val="-20"/>
                <w:sz w:val="28"/>
                <w:szCs w:val="28"/>
              </w:rPr>
            </w:pPr>
            <w:r>
              <w:rPr>
                <w:rFonts w:ascii="仿宋_GB2312" w:eastAsia="仿宋_GB2312" w:hint="eastAsia"/>
                <w:spacing w:val="-20"/>
                <w:sz w:val="28"/>
                <w:szCs w:val="28"/>
              </w:rPr>
              <w:lastRenderedPageBreak/>
              <w:t>安徽省人力资源和社会保障厅办公室</w:t>
            </w:r>
            <w:bookmarkStart w:id="0" w:name="strPrintDate"/>
            <w:r>
              <w:rPr>
                <w:rFonts w:ascii="仿宋_GB2312" w:eastAsia="仿宋_GB2312" w:hint="eastAsia"/>
                <w:sz w:val="28"/>
                <w:szCs w:val="28"/>
              </w:rPr>
              <w:t>2018</w:t>
            </w:r>
            <w:r>
              <w:rPr>
                <w:rFonts w:ascii="仿宋_GB2312" w:eastAsia="仿宋_GB2312" w:hint="eastAsia"/>
                <w:sz w:val="28"/>
                <w:szCs w:val="28"/>
              </w:rPr>
              <w:t>年</w:t>
            </w:r>
            <w:r>
              <w:rPr>
                <w:rFonts w:ascii="仿宋_GB2312" w:eastAsia="仿宋_GB2312" w:hint="eastAsia"/>
                <w:sz w:val="28"/>
                <w:szCs w:val="28"/>
              </w:rPr>
              <w:t>2</w:t>
            </w:r>
            <w:r>
              <w:rPr>
                <w:rFonts w:ascii="仿宋_GB2312" w:eastAsia="仿宋_GB2312" w:hint="eastAsia"/>
                <w:sz w:val="28"/>
                <w:szCs w:val="28"/>
              </w:rPr>
              <w:t>月</w:t>
            </w:r>
            <w:r>
              <w:rPr>
                <w:rFonts w:ascii="仿宋_GB2312" w:eastAsia="仿宋_GB2312" w:hint="eastAsia"/>
                <w:sz w:val="28"/>
                <w:szCs w:val="28"/>
              </w:rPr>
              <w:t>26</w:t>
            </w:r>
            <w:r>
              <w:rPr>
                <w:rFonts w:ascii="仿宋_GB2312" w:eastAsia="仿宋_GB2312" w:hint="eastAsia"/>
                <w:sz w:val="28"/>
                <w:szCs w:val="28"/>
              </w:rPr>
              <w:t>日</w:t>
            </w:r>
            <w:bookmarkEnd w:id="0"/>
            <w:r>
              <w:rPr>
                <w:rFonts w:ascii="仿宋_GB2312" w:eastAsia="仿宋_GB2312" w:hint="eastAsia"/>
                <w:spacing w:val="-12"/>
                <w:sz w:val="28"/>
                <w:szCs w:val="28"/>
              </w:rPr>
              <w:t>印发</w:t>
            </w:r>
          </w:p>
        </w:tc>
      </w:tr>
    </w:tbl>
    <w:p w:rsidR="00821431" w:rsidRDefault="00821431">
      <w:pPr>
        <w:spacing w:line="200" w:lineRule="exact"/>
        <w:rPr>
          <w:rFonts w:ascii="方正大标宋简体" w:eastAsia="方正大标宋简体"/>
          <w:w w:val="90"/>
          <w:sz w:val="32"/>
          <w:szCs w:val="32"/>
        </w:rPr>
      </w:pPr>
    </w:p>
    <w:p w:rsidR="00821431" w:rsidRDefault="00821431"/>
    <w:p w:rsidR="00821431" w:rsidRDefault="00821431">
      <w:bookmarkStart w:id="1" w:name="_GoBack"/>
      <w:bookmarkEnd w:id="1"/>
    </w:p>
    <w:sectPr w:rsidR="00821431" w:rsidSect="00821431">
      <w:footerReference w:type="even" r:id="rId8"/>
      <w:footerReference w:type="default" r:id="rId9"/>
      <w:pgSz w:w="11906" w:h="16838"/>
      <w:pgMar w:top="1758" w:right="1418" w:bottom="1758" w:left="1418" w:header="851" w:footer="1418" w:gutter="0"/>
      <w:pgNumType w:fmt="numberInDash"/>
      <w:cols w:space="720"/>
      <w:docGrid w:type="lines" w:linePitch="58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0B31" w:rsidRDefault="00E60B31" w:rsidP="00821431">
      <w:r>
        <w:separator/>
      </w:r>
    </w:p>
  </w:endnote>
  <w:endnote w:type="continuationSeparator" w:id="1">
    <w:p w:rsidR="00E60B31" w:rsidRDefault="00E60B31" w:rsidP="0082143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方正大标宋简体">
    <w:altName w:val="微软雅黑"/>
    <w:charset w:val="86"/>
    <w:family w:val="auto"/>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431" w:rsidRDefault="00821431">
    <w:pPr>
      <w:pStyle w:val="a3"/>
      <w:framePr w:wrap="around" w:vAnchor="text" w:hAnchor="margin" w:xAlign="outside" w:y="1"/>
      <w:rPr>
        <w:rStyle w:val="a4"/>
      </w:rPr>
    </w:pPr>
    <w:r>
      <w:fldChar w:fldCharType="begin"/>
    </w:r>
    <w:r w:rsidR="00E60B31">
      <w:rPr>
        <w:rStyle w:val="a4"/>
      </w:rPr>
      <w:instrText xml:space="preserve">PAGE  </w:instrText>
    </w:r>
    <w:r>
      <w:fldChar w:fldCharType="end"/>
    </w:r>
  </w:p>
  <w:p w:rsidR="00821431" w:rsidRDefault="00821431">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431" w:rsidRDefault="00821431">
    <w:pPr>
      <w:pStyle w:val="a3"/>
      <w:framePr w:wrap="around" w:vAnchor="text" w:hAnchor="margin" w:xAlign="outside" w:y="1"/>
      <w:rPr>
        <w:rStyle w:val="a4"/>
        <w:rFonts w:ascii="宋体" w:hAnsi="宋体"/>
        <w:sz w:val="28"/>
        <w:szCs w:val="28"/>
      </w:rPr>
    </w:pPr>
    <w:r>
      <w:rPr>
        <w:rFonts w:ascii="宋体" w:hAnsi="宋体"/>
        <w:sz w:val="28"/>
        <w:szCs w:val="28"/>
      </w:rPr>
      <w:fldChar w:fldCharType="begin"/>
    </w:r>
    <w:r w:rsidR="00E60B31">
      <w:rPr>
        <w:rStyle w:val="a4"/>
        <w:rFonts w:ascii="宋体" w:hAnsi="宋体"/>
        <w:sz w:val="28"/>
        <w:szCs w:val="28"/>
      </w:rPr>
      <w:instrText xml:space="preserve">PAGE  </w:instrText>
    </w:r>
    <w:r>
      <w:rPr>
        <w:rFonts w:ascii="宋体" w:hAnsi="宋体"/>
        <w:sz w:val="28"/>
        <w:szCs w:val="28"/>
      </w:rPr>
      <w:fldChar w:fldCharType="separate"/>
    </w:r>
    <w:r w:rsidR="006D1AB8">
      <w:rPr>
        <w:rStyle w:val="a4"/>
        <w:rFonts w:ascii="宋体" w:hAnsi="宋体"/>
        <w:noProof/>
        <w:sz w:val="28"/>
        <w:szCs w:val="28"/>
      </w:rPr>
      <w:t>- 4 -</w:t>
    </w:r>
    <w:r>
      <w:rPr>
        <w:rFonts w:ascii="宋体" w:hAnsi="宋体"/>
        <w:sz w:val="28"/>
        <w:szCs w:val="28"/>
      </w:rPr>
      <w:fldChar w:fldCharType="end"/>
    </w:r>
  </w:p>
  <w:p w:rsidR="00821431" w:rsidRDefault="00821431">
    <w:pPr>
      <w:pStyle w:val="a3"/>
      <w:ind w:right="360" w:firstLine="360"/>
      <w:rPr>
        <w:rFonts w:ascii="宋体" w:hAnsi="宋体"/>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0B31" w:rsidRDefault="00E60B31" w:rsidP="00821431">
      <w:r>
        <w:separator/>
      </w:r>
    </w:p>
  </w:footnote>
  <w:footnote w:type="continuationSeparator" w:id="1">
    <w:p w:rsidR="00E60B31" w:rsidRDefault="00E60B31" w:rsidP="0082143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21431"/>
    <w:rsid w:val="006D1AB8"/>
    <w:rsid w:val="00821431"/>
    <w:rsid w:val="00E60B31"/>
    <w:rsid w:val="23310F79"/>
    <w:rsid w:val="53CC22D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2143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821431"/>
    <w:pPr>
      <w:tabs>
        <w:tab w:val="center" w:pos="4153"/>
        <w:tab w:val="right" w:pos="8306"/>
      </w:tabs>
      <w:snapToGrid w:val="0"/>
      <w:jc w:val="left"/>
    </w:pPr>
    <w:rPr>
      <w:sz w:val="18"/>
      <w:szCs w:val="18"/>
    </w:rPr>
  </w:style>
  <w:style w:type="character" w:styleId="a4">
    <w:name w:val="page number"/>
    <w:basedOn w:val="a0"/>
    <w:rsid w:val="00821431"/>
  </w:style>
  <w:style w:type="paragraph" w:styleId="a5">
    <w:name w:val="header"/>
    <w:basedOn w:val="a"/>
    <w:link w:val="Char"/>
    <w:rsid w:val="006D1A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6D1AB8"/>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inkml:ink xmlns:inkml="http://www.w3.org/2003/InkML">
  <inkml:definitions>
    <inkml:context xml:id="ctx0">
      <inkml:inkSource xml:id="inkSrc0">
        <inkml:traceFormat>
          <inkml:channel name="X" type="integer" units="cm"/>
          <inkml:channel name="Y" type="integer" units="cm"/>
        </inkml:traceFormat>
        <inkml:channelProperties>
          <inkml:channelProperty channel="X" name="resolution" value="28.3464566929134" units="cm"/>
          <inkml:channelProperty channel="Y" name="resolution" value="28.3464566929134" units="cm"/>
        </inkml:channelProperties>
      </inkml:inkSource>
      <inkml:timestamp xml:id="ts0" timeString="2018-03-01T16:49:08"/>
    </inkml:context>
    <inkml:brush xml:id="br0">
      <inkml:brushProperty name="width" value="0.019" units="cm"/>
      <inkml:brushProperty name="height" value="0.019" units="cm"/>
      <inkml:brushProperty name="color" value="#000000"/>
      <inkml:brushProperty name="fitToCurve" value="1"/>
    </inkml:brush>
  </inkml:definitions>
  <inkml:trace contextRef="#ctx0" brushRef="#br0">9183 13551,'-33'-77,"13"19,5-18,3-23,7-28,10-33,9-35,13-37,-10 77,13-64,12-55,6-40,8-30,1-17,-19 128,5-56,1-30,-16 114,2-53,-4-26,-9 100,-11 131,2-19,1-39,-5 43</inkml:trace>
</inkml:ink>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7C154E0-D53B-4B60-953A-E0317247D11D}">
  <ds:schemaRefs>
    <ds:schemaRef ds:uri="http://www.w3.org/2003/InkML"/>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358</Words>
  <Characters>2041</Characters>
  <Application>Microsoft Office Word</Application>
  <DocSecurity>0</DocSecurity>
  <Lines>17</Lines>
  <Paragraphs>4</Paragraphs>
  <ScaleCrop>false</ScaleCrop>
  <Company/>
  <LinksUpToDate>false</LinksUpToDate>
  <CharactersWithSpaces>2395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ZFQ</dc:creator>
  <cp:lastModifiedBy>孙捷</cp:lastModifiedBy>
  <cp:revision>1</cp:revision>
  <dcterms:created xsi:type="dcterms:W3CDTF">2014-10-29T12:08:00Z</dcterms:created>
  <dcterms:modified xsi:type="dcterms:W3CDTF">2018-03-01T08:56:00Z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